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4847D4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</w:t>
      </w:r>
      <w:r w:rsidR="004847D4">
        <w:rPr>
          <w:b/>
          <w:sz w:val="20"/>
          <w:szCs w:val="20"/>
        </w:rPr>
        <w:t xml:space="preserve">ΟΡΘΗ ΕΠΑΝΑΛΗΨΗ </w:t>
      </w:r>
      <w:r>
        <w:rPr>
          <w:b/>
          <w:sz w:val="20"/>
          <w:szCs w:val="20"/>
        </w:rPr>
        <w:t xml:space="preserve">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74675" w:rsidRPr="007A1D83">
        <w:rPr>
          <w:b/>
          <w:sz w:val="22"/>
          <w:szCs w:val="22"/>
        </w:rPr>
        <w:t xml:space="preserve"> 19</w:t>
      </w:r>
      <w:r w:rsidR="00E4104B">
        <w:rPr>
          <w:b/>
          <w:sz w:val="22"/>
          <w:szCs w:val="22"/>
        </w:rPr>
        <w:t>-</w:t>
      </w:r>
      <w:r w:rsidR="00305F66" w:rsidRPr="003521B6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B91FB5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512C7C" w:rsidRPr="00512C7C">
        <w:rPr>
          <w:b/>
          <w:sz w:val="22"/>
          <w:szCs w:val="22"/>
        </w:rPr>
        <w:t xml:space="preserve"> </w:t>
      </w:r>
      <w:r w:rsidR="008E7ADA" w:rsidRPr="00DE6BAA">
        <w:rPr>
          <w:b/>
          <w:sz w:val="22"/>
          <w:szCs w:val="22"/>
        </w:rPr>
        <w:t>16529</w:t>
      </w:r>
      <w:r w:rsidR="00DD0E85" w:rsidRPr="00DD0E85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E02E82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39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91FB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A50A14" w:rsidRPr="00570699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Οικονομικής Επιτροπής</w:t>
      </w:r>
      <w:r w:rsidR="00F345AF" w:rsidRPr="00570699">
        <w:rPr>
          <w:sz w:val="22"/>
          <w:szCs w:val="22"/>
        </w:rPr>
        <w:t xml:space="preserve"> 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Οικονομικής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τη</w:t>
      </w:r>
      <w:r w:rsidR="00E4104B" w:rsidRPr="00570699">
        <w:rPr>
          <w:b/>
          <w:sz w:val="22"/>
          <w:szCs w:val="22"/>
          <w:lang w:val="el-GR"/>
        </w:rPr>
        <w:t>ν</w:t>
      </w:r>
      <w:r w:rsidR="00232202" w:rsidRPr="00570699">
        <w:rPr>
          <w:b/>
          <w:sz w:val="22"/>
          <w:szCs w:val="22"/>
          <w:lang w:val="el-GR"/>
        </w:rPr>
        <w:t xml:space="preserve"> </w:t>
      </w:r>
      <w:r w:rsidR="00150858">
        <w:rPr>
          <w:b/>
          <w:sz w:val="22"/>
          <w:szCs w:val="22"/>
          <w:lang w:val="el-GR"/>
        </w:rPr>
        <w:t>Παρασκευή 23</w:t>
      </w:r>
      <w:r w:rsidR="003C40E3" w:rsidRPr="00570699">
        <w:rPr>
          <w:b/>
          <w:sz w:val="22"/>
          <w:szCs w:val="22"/>
          <w:lang w:val="el-GR"/>
        </w:rPr>
        <w:t xml:space="preserve"> </w:t>
      </w:r>
      <w:r w:rsidR="00C90239" w:rsidRPr="00570699">
        <w:rPr>
          <w:b/>
          <w:sz w:val="22"/>
          <w:szCs w:val="22"/>
          <w:lang w:val="el-GR"/>
        </w:rPr>
        <w:t>Οκτω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BE49D8" w:rsidRPr="00570699">
        <w:rPr>
          <w:b/>
          <w:sz w:val="22"/>
          <w:szCs w:val="22"/>
          <w:lang w:val="el-GR"/>
        </w:rPr>
        <w:t>1</w:t>
      </w:r>
      <w:r w:rsidR="006B3838">
        <w:rPr>
          <w:b/>
          <w:sz w:val="22"/>
          <w:szCs w:val="22"/>
          <w:lang w:val="el-GR"/>
        </w:rPr>
        <w:t>2</w:t>
      </w:r>
      <w:r w:rsidR="00263F4A" w:rsidRPr="00570699">
        <w:rPr>
          <w:b/>
          <w:sz w:val="22"/>
          <w:szCs w:val="22"/>
          <w:lang w:val="el-GR"/>
        </w:rPr>
        <w:t>.00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DC0036" w:rsidRPr="00570699">
        <w:rPr>
          <w:b/>
          <w:sz w:val="22"/>
          <w:szCs w:val="22"/>
          <w:lang w:val="el-GR"/>
        </w:rPr>
        <w:t>1</w:t>
      </w:r>
      <w:r w:rsidR="006B3838">
        <w:rPr>
          <w:b/>
          <w:sz w:val="22"/>
          <w:szCs w:val="22"/>
          <w:lang w:val="el-GR"/>
        </w:rPr>
        <w:t>3</w:t>
      </w:r>
      <w:r w:rsidR="00263F4A" w:rsidRPr="00570699">
        <w:rPr>
          <w:b/>
          <w:sz w:val="22"/>
          <w:szCs w:val="22"/>
          <w:lang w:val="el-GR"/>
        </w:rPr>
        <w:t xml:space="preserve">.00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8A1889" w:rsidRPr="00570699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8A1889" w:rsidRPr="00570699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8A1889" w:rsidRPr="00570699">
        <w:rPr>
          <w:sz w:val="22"/>
          <w:szCs w:val="22"/>
          <w:lang w:val="el-GR"/>
        </w:rPr>
        <w:t xml:space="preserve">α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θέμα</w:t>
      </w:r>
      <w:r w:rsidR="008A1889" w:rsidRPr="00570699">
        <w:rPr>
          <w:sz w:val="22"/>
          <w:szCs w:val="22"/>
          <w:lang w:val="el-GR"/>
        </w:rPr>
        <w:t>τα</w:t>
      </w:r>
      <w:r w:rsidR="00F3049D" w:rsidRPr="00570699">
        <w:rPr>
          <w:sz w:val="22"/>
          <w:szCs w:val="22"/>
          <w:lang w:val="el-GR"/>
        </w:rPr>
        <w:t xml:space="preserve">: </w:t>
      </w:r>
    </w:p>
    <w:p w:rsidR="007A1D83" w:rsidRPr="00014006" w:rsidRDefault="007A1D83" w:rsidP="005D3F9C">
      <w:pPr>
        <w:pStyle w:val="aa"/>
        <w:numPr>
          <w:ilvl w:val="0"/>
          <w:numId w:val="40"/>
        </w:numPr>
        <w:jc w:val="both"/>
        <w:rPr>
          <w:color w:val="000000"/>
          <w:sz w:val="22"/>
          <w:szCs w:val="22"/>
          <w:lang w:eastAsia="el-GR"/>
        </w:rPr>
      </w:pPr>
      <w:r w:rsidRPr="00014006">
        <w:rPr>
          <w:color w:val="000000"/>
          <w:sz w:val="22"/>
          <w:szCs w:val="22"/>
          <w:lang w:eastAsia="el-GR"/>
        </w:rPr>
        <w:t>Λήψη απόφασης περί έκθεσης κατάστασης εσόδων-εξόδων του Δήμου Ραφήνας-Πικερμίου</w:t>
      </w:r>
      <w:r w:rsidR="00EB450E" w:rsidRPr="00014006">
        <w:rPr>
          <w:color w:val="000000"/>
          <w:sz w:val="22"/>
          <w:szCs w:val="22"/>
          <w:lang w:eastAsia="el-GR"/>
        </w:rPr>
        <w:t xml:space="preserve">                 </w:t>
      </w:r>
      <w:r w:rsidRPr="00014006">
        <w:rPr>
          <w:color w:val="000000"/>
          <w:sz w:val="22"/>
          <w:szCs w:val="22"/>
          <w:lang w:eastAsia="el-GR"/>
        </w:rPr>
        <w:t xml:space="preserve"> </w:t>
      </w:r>
      <w:proofErr w:type="spellStart"/>
      <w:r w:rsidRPr="00014006">
        <w:rPr>
          <w:color w:val="000000"/>
          <w:sz w:val="22"/>
          <w:szCs w:val="22"/>
          <w:lang w:eastAsia="el-GR"/>
        </w:rPr>
        <w:t>Γ΄</w:t>
      </w:r>
      <w:proofErr w:type="spellEnd"/>
      <w:r w:rsidRPr="00014006">
        <w:rPr>
          <w:color w:val="000000"/>
          <w:sz w:val="22"/>
          <w:szCs w:val="22"/>
          <w:lang w:eastAsia="el-GR"/>
        </w:rPr>
        <w:t xml:space="preserve"> τριμήνου 2020.</w:t>
      </w:r>
    </w:p>
    <w:p w:rsidR="005D3F9C" w:rsidRPr="00014006" w:rsidRDefault="005D3F9C" w:rsidP="005D3F9C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>Λήψη απόφαση</w:t>
      </w:r>
      <w:r w:rsidR="00751480">
        <w:rPr>
          <w:sz w:val="22"/>
          <w:szCs w:val="22"/>
        </w:rPr>
        <w:t xml:space="preserve">ς περί υπογραφής προγραμματικής </w:t>
      </w:r>
      <w:r w:rsidR="004847D4">
        <w:rPr>
          <w:sz w:val="22"/>
          <w:szCs w:val="22"/>
        </w:rPr>
        <w:t>σύμβασης (συμφωνίας)</w:t>
      </w:r>
      <w:r w:rsidRPr="00014006">
        <w:rPr>
          <w:sz w:val="22"/>
          <w:szCs w:val="22"/>
        </w:rPr>
        <w:t xml:space="preserve"> </w:t>
      </w:r>
      <w:r w:rsidR="004847D4">
        <w:rPr>
          <w:sz w:val="22"/>
          <w:szCs w:val="22"/>
        </w:rPr>
        <w:t xml:space="preserve">μεταξύ του Δήμου Ραφήνας-Πικερμίου και του ΕΛΚΕ Πανεπιστημίου Πατρών </w:t>
      </w:r>
      <w:r w:rsidRPr="00014006">
        <w:rPr>
          <w:sz w:val="22"/>
          <w:szCs w:val="22"/>
        </w:rPr>
        <w:t>για τη δημιουργία Γραφείου Πρακτικής Φοιτητών</w:t>
      </w:r>
      <w:r w:rsidR="00B53F05" w:rsidRPr="00014006">
        <w:rPr>
          <w:sz w:val="22"/>
          <w:szCs w:val="22"/>
        </w:rPr>
        <w:t xml:space="preserve"> </w:t>
      </w:r>
      <w:r w:rsidRPr="00014006">
        <w:rPr>
          <w:sz w:val="22"/>
          <w:szCs w:val="22"/>
        </w:rPr>
        <w:t xml:space="preserve">και Ερευνητικών Προγραμμάτων σε Πράσινη Ανάπτυξη, Εκπαιδευτικού Εργαστηρίου </w:t>
      </w:r>
      <w:r w:rsidRPr="00014006">
        <w:rPr>
          <w:sz w:val="22"/>
          <w:szCs w:val="22"/>
          <w:lang w:val="en-US"/>
        </w:rPr>
        <w:t>STEAM</w:t>
      </w:r>
      <w:r w:rsidRPr="00014006">
        <w:rPr>
          <w:sz w:val="22"/>
          <w:szCs w:val="22"/>
        </w:rPr>
        <w:t xml:space="preserve"> Τεχνολογιών Υδρογόνου για μαθητές και Γραφείο</w:t>
      </w:r>
      <w:r w:rsidR="00D66458" w:rsidRPr="00D66458">
        <w:rPr>
          <w:sz w:val="22"/>
          <w:szCs w:val="22"/>
        </w:rPr>
        <w:t>υ</w:t>
      </w:r>
      <w:bookmarkStart w:id="0" w:name="_GoBack"/>
      <w:bookmarkEnd w:id="0"/>
      <w:r w:rsidRPr="00014006">
        <w:rPr>
          <w:sz w:val="22"/>
          <w:szCs w:val="22"/>
        </w:rPr>
        <w:t xml:space="preserve"> Ακαδημαϊκής Εξέλιξης Φοιτητών.</w:t>
      </w:r>
    </w:p>
    <w:p w:rsidR="005D3F9C" w:rsidRPr="00014006" w:rsidRDefault="005D3F9C" w:rsidP="005D3F9C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>Λήψη απόφασης περί υπογραφής προγραμματικής σύμβασης</w:t>
      </w:r>
      <w:r w:rsidR="004847D4">
        <w:rPr>
          <w:sz w:val="22"/>
          <w:szCs w:val="22"/>
        </w:rPr>
        <w:t xml:space="preserve"> (συμφωνίας) μεταξύ του</w:t>
      </w:r>
      <w:r w:rsidRPr="00014006">
        <w:rPr>
          <w:sz w:val="22"/>
          <w:szCs w:val="22"/>
        </w:rPr>
        <w:t xml:space="preserve"> </w:t>
      </w:r>
      <w:r w:rsidR="004847D4">
        <w:rPr>
          <w:sz w:val="22"/>
          <w:szCs w:val="22"/>
        </w:rPr>
        <w:t>Δήμου Ραφήνας-Πικερμίου και του ΕΛΚΕ</w:t>
      </w:r>
      <w:r w:rsidRPr="00014006">
        <w:rPr>
          <w:sz w:val="22"/>
          <w:szCs w:val="22"/>
        </w:rPr>
        <w:t xml:space="preserve"> Πανεπιστημίου Πατρών για την ανάπτυξη αυτόνομου συστήματος φωτισμού με την τεχνολογία υδρογόνου.</w:t>
      </w:r>
    </w:p>
    <w:p w:rsidR="00BC7CDF" w:rsidRPr="00014006" w:rsidRDefault="00BC7CDF" w:rsidP="00081012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>Λήψη απόφαση</w:t>
      </w:r>
      <w:r w:rsidR="00987B5E" w:rsidRPr="00014006">
        <w:rPr>
          <w:sz w:val="22"/>
          <w:szCs w:val="22"/>
        </w:rPr>
        <w:t xml:space="preserve">ς περί έγκρισης της τροποποιημένης προγραμματικής σύμβασης μεταξύ του Δήμου Ραφήνας-Πικερμίου και του ΝΠΔΔ Κοινωνικής Μέριμνας και Προσχολικής Αγωγής Δήμου Ραφήνας-Πικερμίου με </w:t>
      </w:r>
      <w:proofErr w:type="spellStart"/>
      <w:r w:rsidR="00987B5E" w:rsidRPr="00014006">
        <w:rPr>
          <w:sz w:val="22"/>
          <w:szCs w:val="22"/>
        </w:rPr>
        <w:t>δ.τ</w:t>
      </w:r>
      <w:proofErr w:type="spellEnd"/>
      <w:r w:rsidR="00987B5E" w:rsidRPr="00014006">
        <w:rPr>
          <w:sz w:val="22"/>
          <w:szCs w:val="22"/>
        </w:rPr>
        <w:t xml:space="preserve">. «Φίλιππος </w:t>
      </w:r>
      <w:proofErr w:type="spellStart"/>
      <w:r w:rsidR="00987B5E" w:rsidRPr="00014006">
        <w:rPr>
          <w:sz w:val="22"/>
          <w:szCs w:val="22"/>
        </w:rPr>
        <w:t>Καβουνίδης</w:t>
      </w:r>
      <w:proofErr w:type="spellEnd"/>
      <w:r w:rsidR="00987B5E" w:rsidRPr="00014006">
        <w:rPr>
          <w:sz w:val="22"/>
          <w:szCs w:val="22"/>
        </w:rPr>
        <w:t xml:space="preserve">» για την Πράξη «Επέκταση </w:t>
      </w:r>
      <w:r w:rsidR="008C3CEA" w:rsidRPr="00014006">
        <w:rPr>
          <w:sz w:val="22"/>
          <w:szCs w:val="22"/>
        </w:rPr>
        <w:t>– αναβάθμιση υποδομών, στις οποίες παρέχονται κοινωνικές υπηρεσίες του Δήμου Ραφήνας-Πικερμίου» με κωδικό πράξης/</w:t>
      </w:r>
      <w:r w:rsidR="008C3CEA" w:rsidRPr="00014006">
        <w:rPr>
          <w:sz w:val="22"/>
          <w:szCs w:val="22"/>
          <w:lang w:val="en-US"/>
        </w:rPr>
        <w:t>MIS</w:t>
      </w:r>
      <w:r w:rsidR="008C3CEA" w:rsidRPr="00014006">
        <w:rPr>
          <w:sz w:val="22"/>
          <w:szCs w:val="22"/>
        </w:rPr>
        <w:t xml:space="preserve"> (</w:t>
      </w:r>
      <w:proofErr w:type="spellStart"/>
      <w:r w:rsidR="008C3CEA" w:rsidRPr="00014006">
        <w:rPr>
          <w:sz w:val="22"/>
          <w:szCs w:val="22"/>
        </w:rPr>
        <w:t>ΟΠΣ</w:t>
      </w:r>
      <w:proofErr w:type="spellEnd"/>
      <w:r w:rsidR="008C3CEA" w:rsidRPr="00014006">
        <w:rPr>
          <w:sz w:val="22"/>
          <w:szCs w:val="22"/>
        </w:rPr>
        <w:t xml:space="preserve">): 5035527 στον Άξονα Προτεραιότητας «Ανάπτυξη – Αναβάθμιση </w:t>
      </w:r>
      <w:proofErr w:type="spellStart"/>
      <w:r w:rsidR="008C3CEA" w:rsidRPr="00014006">
        <w:rPr>
          <w:sz w:val="22"/>
          <w:szCs w:val="22"/>
        </w:rPr>
        <w:t>Στοχευμένων</w:t>
      </w:r>
      <w:proofErr w:type="spellEnd"/>
      <w:r w:rsidR="008C3CEA" w:rsidRPr="00014006">
        <w:rPr>
          <w:sz w:val="22"/>
          <w:szCs w:val="22"/>
        </w:rPr>
        <w:t xml:space="preserve"> Κοινωνικών Υποδομών και Υποδομών Υγείας» του </w:t>
      </w:r>
      <w:proofErr w:type="spellStart"/>
      <w:r w:rsidR="008C3CEA" w:rsidRPr="00014006">
        <w:rPr>
          <w:sz w:val="22"/>
          <w:szCs w:val="22"/>
        </w:rPr>
        <w:t>ΕΠ</w:t>
      </w:r>
      <w:proofErr w:type="spellEnd"/>
      <w:r w:rsidR="008C3CEA" w:rsidRPr="00014006">
        <w:rPr>
          <w:sz w:val="22"/>
          <w:szCs w:val="22"/>
        </w:rPr>
        <w:t xml:space="preserve"> «Αττική».</w:t>
      </w:r>
    </w:p>
    <w:p w:rsidR="00237363" w:rsidRPr="00014006" w:rsidRDefault="00237363" w:rsidP="00237363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color w:val="000000"/>
          <w:sz w:val="22"/>
          <w:szCs w:val="22"/>
        </w:rPr>
        <w:t xml:space="preserve">Λήψη απόφασης περί </w:t>
      </w:r>
      <w:r w:rsidRPr="00014006">
        <w:rPr>
          <w:sz w:val="22"/>
          <w:szCs w:val="22"/>
        </w:rPr>
        <w:t>χορήγησης παράτασης για την «</w:t>
      </w:r>
      <w:r w:rsidRPr="00014006">
        <w:rPr>
          <w:bCs/>
          <w:sz w:val="22"/>
          <w:szCs w:val="22"/>
        </w:rPr>
        <w:t>ΠΡΟΜΗΘΕΙΑ – ΤΟΠΟΘΕΤΗΣΗ ΣΤΕΓΑΣΤΡΩΝ ΣΤΑΣΕΩΝ ΣΤΟ ΔΗΜΟ ΡΑΦΗΝΑΣ – ΠΙΚΕΡΜΙΟΥ».</w:t>
      </w:r>
    </w:p>
    <w:p w:rsidR="00935D03" w:rsidRPr="00014006" w:rsidRDefault="00935D03" w:rsidP="00935D03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 xml:space="preserve">Λήψη απόφασης περί ορισμού δικηγόρου κατά τη συζήτηση Έφεσης Ελισάβετ </w:t>
      </w:r>
      <w:proofErr w:type="spellStart"/>
      <w:r w:rsidRPr="00014006">
        <w:rPr>
          <w:sz w:val="22"/>
          <w:szCs w:val="22"/>
        </w:rPr>
        <w:t>Λιακοπούλου</w:t>
      </w:r>
      <w:proofErr w:type="spellEnd"/>
      <w:r w:rsidRPr="00014006">
        <w:rPr>
          <w:sz w:val="22"/>
          <w:szCs w:val="22"/>
        </w:rPr>
        <w:t xml:space="preserve"> κατά Δήμου Ραφήνας Πικερμίου.</w:t>
      </w:r>
    </w:p>
    <w:p w:rsidR="00935D03" w:rsidRPr="00014006" w:rsidRDefault="00935D03" w:rsidP="00935D03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 xml:space="preserve">Λήψη απόφασης περί ανάθεσης σε δικηγόρο της εκπροσώπησης του Δήμου Ραφήνας Πικερμίου ως πολιτικώς ενάγοντος ενώπιον του ποινικού τμήματος του Αρείου Πάγου, προς υποστήριξη της κατηγορίας κατά του </w:t>
      </w:r>
      <w:proofErr w:type="spellStart"/>
      <w:r w:rsidRPr="00014006">
        <w:rPr>
          <w:sz w:val="22"/>
          <w:szCs w:val="22"/>
        </w:rPr>
        <w:t>αναιρεσείοντος</w:t>
      </w:r>
      <w:proofErr w:type="spellEnd"/>
      <w:r w:rsidRPr="00014006">
        <w:rPr>
          <w:sz w:val="22"/>
          <w:szCs w:val="22"/>
        </w:rPr>
        <w:t xml:space="preserve"> κατηγορουμένου Αριστείδη Φλώρου.</w:t>
      </w:r>
    </w:p>
    <w:p w:rsidR="00F5352F" w:rsidRPr="00014006" w:rsidRDefault="00DE6BAA" w:rsidP="00F5352F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color w:val="000000"/>
          <w:sz w:val="22"/>
          <w:szCs w:val="22"/>
        </w:rPr>
        <w:t>Λήψη απόφασης περί διαγραφής χρεών από τους χρηματικούς καταλόγους.</w:t>
      </w:r>
    </w:p>
    <w:p w:rsidR="0007459A" w:rsidRPr="00014006" w:rsidRDefault="006F5EFC" w:rsidP="00935D03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Λήψη απόφασης περί </w:t>
      </w:r>
      <w:r w:rsidR="0007459A" w:rsidRPr="00014006">
        <w:rPr>
          <w:color w:val="000000"/>
          <w:sz w:val="22"/>
          <w:szCs w:val="22"/>
        </w:rPr>
        <w:t xml:space="preserve">έκδοσης </w:t>
      </w:r>
      <w:proofErr w:type="spellStart"/>
      <w:r w:rsidR="0007459A" w:rsidRPr="00014006">
        <w:rPr>
          <w:color w:val="000000"/>
          <w:sz w:val="22"/>
          <w:szCs w:val="22"/>
        </w:rPr>
        <w:t>ΧΕΠ</w:t>
      </w:r>
      <w:proofErr w:type="spellEnd"/>
      <w:r w:rsidR="0007459A" w:rsidRPr="00014006">
        <w:rPr>
          <w:color w:val="000000"/>
          <w:sz w:val="22"/>
          <w:szCs w:val="22"/>
        </w:rPr>
        <w:t xml:space="preserve"> για την επαύξηση ισχύος στην οδό Ρούμελης στην Κοινότητα Πικερμίου. </w:t>
      </w:r>
    </w:p>
    <w:p w:rsidR="00E50EEE" w:rsidRPr="00014006" w:rsidRDefault="003432B3" w:rsidP="00E50EEE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Λήψη απόφασης περί </w:t>
      </w:r>
      <w:r w:rsidR="00E50EEE" w:rsidRPr="00014006">
        <w:rPr>
          <w:color w:val="000000"/>
          <w:sz w:val="22"/>
          <w:szCs w:val="22"/>
        </w:rPr>
        <w:t xml:space="preserve">έκδοσης </w:t>
      </w:r>
      <w:proofErr w:type="spellStart"/>
      <w:r w:rsidR="00E50EEE" w:rsidRPr="00014006">
        <w:rPr>
          <w:color w:val="000000"/>
          <w:sz w:val="22"/>
          <w:szCs w:val="22"/>
        </w:rPr>
        <w:t>ΧΕΠ</w:t>
      </w:r>
      <w:proofErr w:type="spellEnd"/>
      <w:r w:rsidR="00E50EEE" w:rsidRPr="00014006">
        <w:rPr>
          <w:color w:val="000000"/>
          <w:sz w:val="22"/>
          <w:szCs w:val="22"/>
        </w:rPr>
        <w:t xml:space="preserve"> για την</w:t>
      </w:r>
      <w:r w:rsidR="008111E7" w:rsidRPr="00014006">
        <w:rPr>
          <w:color w:val="000000"/>
          <w:sz w:val="22"/>
          <w:szCs w:val="22"/>
        </w:rPr>
        <w:t xml:space="preserve"> τοποθέτηση στύλων και φωτιστι</w:t>
      </w:r>
      <w:r w:rsidR="00E50EEE" w:rsidRPr="00014006">
        <w:rPr>
          <w:color w:val="000000"/>
          <w:sz w:val="22"/>
          <w:szCs w:val="22"/>
        </w:rPr>
        <w:t xml:space="preserve">κών σωμάτων στην οδό Διονύσου στην Κοινότητα Ραφήνας.  </w:t>
      </w:r>
    </w:p>
    <w:p w:rsidR="005C61F3" w:rsidRPr="00014006" w:rsidRDefault="005C61F3" w:rsidP="005C61F3">
      <w:pPr>
        <w:pStyle w:val="aa"/>
        <w:numPr>
          <w:ilvl w:val="0"/>
          <w:numId w:val="40"/>
        </w:numPr>
        <w:jc w:val="both"/>
        <w:rPr>
          <w:sz w:val="22"/>
          <w:szCs w:val="22"/>
        </w:rPr>
      </w:pPr>
      <w:r w:rsidRPr="00014006">
        <w:rPr>
          <w:sz w:val="22"/>
          <w:szCs w:val="22"/>
        </w:rPr>
        <w:t>Λήψη απόφασης περί 18ης αναμόρφωσης προϋπολογισμού οικ. έτους 2020.</w:t>
      </w:r>
    </w:p>
    <w:p w:rsidR="00851EFE" w:rsidRPr="00A367C6" w:rsidRDefault="00851EFE" w:rsidP="00355BE5">
      <w:pPr>
        <w:pStyle w:val="a9"/>
        <w:spacing w:line="276" w:lineRule="auto"/>
        <w:ind w:left="0"/>
        <w:jc w:val="both"/>
        <w:rPr>
          <w:color w:val="FF0000"/>
          <w:sz w:val="22"/>
          <w:szCs w:val="22"/>
          <w:lang w:val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25"/>
  </w:num>
  <w:num w:numId="5">
    <w:abstractNumId w:val="35"/>
  </w:num>
  <w:num w:numId="6">
    <w:abstractNumId w:val="22"/>
  </w:num>
  <w:num w:numId="7">
    <w:abstractNumId w:val="16"/>
  </w:num>
  <w:num w:numId="8">
    <w:abstractNumId w:val="5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3"/>
  </w:num>
  <w:num w:numId="13">
    <w:abstractNumId w:val="2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6"/>
  </w:num>
  <w:num w:numId="21">
    <w:abstractNumId w:val="19"/>
  </w:num>
  <w:num w:numId="22">
    <w:abstractNumId w:val="37"/>
  </w:num>
  <w:num w:numId="23">
    <w:abstractNumId w:val="29"/>
  </w:num>
  <w:num w:numId="24">
    <w:abstractNumId w:val="3"/>
  </w:num>
  <w:num w:numId="25">
    <w:abstractNumId w:val="32"/>
  </w:num>
  <w:num w:numId="26">
    <w:abstractNumId w:val="7"/>
  </w:num>
  <w:num w:numId="27">
    <w:abstractNumId w:val="27"/>
  </w:num>
  <w:num w:numId="28">
    <w:abstractNumId w:val="4"/>
  </w:num>
  <w:num w:numId="29">
    <w:abstractNumId w:val="20"/>
  </w:num>
  <w:num w:numId="30">
    <w:abstractNumId w:val="28"/>
  </w:num>
  <w:num w:numId="31">
    <w:abstractNumId w:val="15"/>
  </w:num>
  <w:num w:numId="32">
    <w:abstractNumId w:val="21"/>
  </w:num>
  <w:num w:numId="33">
    <w:abstractNumId w:val="38"/>
  </w:num>
  <w:num w:numId="34">
    <w:abstractNumId w:val="36"/>
  </w:num>
  <w:num w:numId="35">
    <w:abstractNumId w:val="18"/>
  </w:num>
  <w:num w:numId="36">
    <w:abstractNumId w:val="31"/>
  </w:num>
  <w:num w:numId="37">
    <w:abstractNumId w:val="6"/>
  </w:num>
  <w:num w:numId="38">
    <w:abstractNumId w:val="30"/>
  </w:num>
  <w:num w:numId="39">
    <w:abstractNumId w:val="34"/>
  </w:num>
  <w:num w:numId="4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48F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427C"/>
    <w:rsid w:val="00354F2A"/>
    <w:rsid w:val="00355BE5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0E3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7290"/>
    <w:rsid w:val="005D0A8F"/>
    <w:rsid w:val="005D1A2F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16B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D78"/>
    <w:rsid w:val="00A722E9"/>
    <w:rsid w:val="00A74365"/>
    <w:rsid w:val="00A77A58"/>
    <w:rsid w:val="00A8131A"/>
    <w:rsid w:val="00A82B88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675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2B86"/>
    <w:rsid w:val="00E33A66"/>
    <w:rsid w:val="00E34A74"/>
    <w:rsid w:val="00E3504D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A7EA-9DEE-481D-8E03-C9C2E2EE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</cp:revision>
  <cp:lastPrinted>2020-10-19T11:14:00Z</cp:lastPrinted>
  <dcterms:created xsi:type="dcterms:W3CDTF">2020-10-20T09:03:00Z</dcterms:created>
  <dcterms:modified xsi:type="dcterms:W3CDTF">2020-10-20T11:50:00Z</dcterms:modified>
</cp:coreProperties>
</file>