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13649">
        <w:rPr>
          <w:b/>
          <w:sz w:val="22"/>
          <w:szCs w:val="22"/>
        </w:rPr>
        <w:t xml:space="preserve"> </w:t>
      </w:r>
      <w:r w:rsidR="00B13649" w:rsidRPr="00B13649">
        <w:rPr>
          <w:b/>
          <w:sz w:val="22"/>
          <w:szCs w:val="22"/>
        </w:rPr>
        <w:t>25</w:t>
      </w:r>
      <w:r w:rsidR="001E05DB">
        <w:rPr>
          <w:b/>
          <w:sz w:val="22"/>
          <w:szCs w:val="22"/>
        </w:rPr>
        <w:t>-</w:t>
      </w:r>
      <w:r w:rsidR="001E05DB" w:rsidRPr="00F528F1">
        <w:rPr>
          <w:b/>
          <w:sz w:val="22"/>
          <w:szCs w:val="22"/>
        </w:rPr>
        <w:t>10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D0F1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0C5F0B">
        <w:rPr>
          <w:b/>
          <w:sz w:val="22"/>
          <w:szCs w:val="22"/>
        </w:rPr>
        <w:t xml:space="preserve"> </w:t>
      </w:r>
      <w:r w:rsidR="00D84F52" w:rsidRPr="00D84F52">
        <w:rPr>
          <w:b/>
          <w:sz w:val="22"/>
          <w:szCs w:val="22"/>
        </w:rPr>
        <w:t>16</w:t>
      </w:r>
      <w:r w:rsidR="00D84F52" w:rsidRPr="00BD0F1B">
        <w:rPr>
          <w:b/>
          <w:sz w:val="22"/>
          <w:szCs w:val="22"/>
        </w:rPr>
        <w:t>828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D349B2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349B2" w:rsidRPr="00D349B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48221A" w:rsidRPr="009426EA" w:rsidRDefault="00EA526C" w:rsidP="004B71CA">
      <w:pPr>
        <w:pStyle w:val="a9"/>
        <w:spacing w:line="276" w:lineRule="auto"/>
        <w:ind w:left="0" w:right="141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>Τρίτη</w:t>
      </w:r>
      <w:r w:rsidR="00D349B2">
        <w:rPr>
          <w:b/>
          <w:sz w:val="22"/>
          <w:szCs w:val="22"/>
          <w:lang w:val="el-GR"/>
        </w:rPr>
        <w:t xml:space="preserve"> 2</w:t>
      </w:r>
      <w:r w:rsidR="00D349B2" w:rsidRPr="00D349B2">
        <w:rPr>
          <w:b/>
          <w:sz w:val="22"/>
          <w:szCs w:val="22"/>
          <w:lang w:val="el-GR"/>
        </w:rPr>
        <w:t xml:space="preserve">9 </w:t>
      </w:r>
      <w:r w:rsidR="006F5377" w:rsidRPr="00E723F0">
        <w:rPr>
          <w:b/>
          <w:sz w:val="22"/>
          <w:szCs w:val="22"/>
          <w:lang w:val="el-GR"/>
        </w:rPr>
        <w:t xml:space="preserve">Οκτωβρίου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722FC6" w:rsidRPr="00722FC6">
        <w:rPr>
          <w:b/>
          <w:sz w:val="22"/>
          <w:szCs w:val="22"/>
          <w:lang w:val="el-GR"/>
        </w:rPr>
        <w:t>20</w:t>
      </w:r>
      <w:r w:rsidR="008E53F3">
        <w:rPr>
          <w:b/>
          <w:sz w:val="22"/>
          <w:szCs w:val="22"/>
          <w:lang w:val="el-GR"/>
        </w:rPr>
        <w:t>.</w:t>
      </w:r>
      <w:r w:rsidR="00A13D40" w:rsidRPr="00A13D40">
        <w:rPr>
          <w:b/>
          <w:sz w:val="22"/>
          <w:szCs w:val="22"/>
          <w:lang w:val="el-GR"/>
        </w:rPr>
        <w:t>0</w:t>
      </w:r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6337D" w:rsidRPr="00E723F0">
        <w:rPr>
          <w:sz w:val="22"/>
          <w:szCs w:val="22"/>
          <w:lang w:val="el-GR"/>
        </w:rPr>
        <w:t>ούν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6337D" w:rsidRPr="00E723F0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6337D" w:rsidRPr="00E723F0">
        <w:rPr>
          <w:sz w:val="22"/>
          <w:szCs w:val="22"/>
          <w:lang w:val="el-GR"/>
        </w:rPr>
        <w:t>οφάσεις</w:t>
      </w:r>
      <w:r w:rsidR="00C340AC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για τ</w:t>
      </w:r>
      <w:r w:rsidR="0036337D" w:rsidRPr="00E723F0">
        <w:rPr>
          <w:sz w:val="22"/>
          <w:szCs w:val="22"/>
          <w:lang w:val="el-GR"/>
        </w:rPr>
        <w:t xml:space="preserve">α </w:t>
      </w:r>
      <w:r w:rsidR="00142EBE" w:rsidRPr="003C39AE">
        <w:rPr>
          <w:sz w:val="22"/>
          <w:szCs w:val="22"/>
        </w:rPr>
        <w:t>παρακάτω θέμα</w:t>
      </w:r>
      <w:r w:rsidR="0036337D" w:rsidRPr="003C39AE">
        <w:rPr>
          <w:sz w:val="22"/>
          <w:szCs w:val="22"/>
          <w:lang w:val="el-GR"/>
        </w:rPr>
        <w:t>τα</w:t>
      </w:r>
      <w:r w:rsidR="00142EBE" w:rsidRPr="003C39AE">
        <w:rPr>
          <w:sz w:val="22"/>
          <w:szCs w:val="22"/>
          <w:lang w:val="el-GR"/>
        </w:rPr>
        <w:t>:</w:t>
      </w:r>
    </w:p>
    <w:p w:rsidR="00672C3F" w:rsidRPr="001C16CB" w:rsidRDefault="00672C3F" w:rsidP="00F51CF6">
      <w:pPr>
        <w:pStyle w:val="aa"/>
        <w:numPr>
          <w:ilvl w:val="0"/>
          <w:numId w:val="16"/>
        </w:numPr>
        <w:spacing w:line="276" w:lineRule="auto"/>
        <w:jc w:val="both"/>
        <w:rPr>
          <w:color w:val="000000"/>
          <w:sz w:val="22"/>
          <w:szCs w:val="22"/>
        </w:rPr>
      </w:pPr>
      <w:r w:rsidRPr="001C16CB">
        <w:rPr>
          <w:rFonts w:eastAsia="SimSun"/>
          <w:bCs/>
          <w:snapToGrid w:val="0"/>
          <w:sz w:val="22"/>
          <w:szCs w:val="22"/>
          <w:lang w:eastAsia="zh-CN"/>
        </w:rPr>
        <w:t>Λήψη απόφασης περί κατακύρωσης της απευθείας ανάθεσης της σύμβασης για  την παροχή υπηρεσιών συντήρησης – επέκτασης – αναβάθμισης και υποστήριξης του ολοκληρωμένου συστήματος ηλεκτρονικής διαχείρισης δημοσίων συμβάσεων  στην</w:t>
      </w:r>
      <w:r w:rsidRPr="001C16CB">
        <w:rPr>
          <w:sz w:val="22"/>
          <w:szCs w:val="22"/>
        </w:rPr>
        <w:t xml:space="preserve"> εταιρεία </w:t>
      </w:r>
      <w:proofErr w:type="spellStart"/>
      <w:r w:rsidRPr="001C16CB">
        <w:rPr>
          <w:sz w:val="22"/>
          <w:szCs w:val="22"/>
          <w:lang w:val="en-US"/>
        </w:rPr>
        <w:t>PUBLICSOFT</w:t>
      </w:r>
      <w:proofErr w:type="spellEnd"/>
      <w:r w:rsidRPr="001C16CB">
        <w:rPr>
          <w:sz w:val="22"/>
          <w:szCs w:val="22"/>
        </w:rPr>
        <w:t xml:space="preserve"> </w:t>
      </w:r>
      <w:proofErr w:type="spellStart"/>
      <w:r w:rsidRPr="001C16CB">
        <w:rPr>
          <w:sz w:val="22"/>
          <w:szCs w:val="22"/>
        </w:rPr>
        <w:t>Ι.Κ.Ε</w:t>
      </w:r>
      <w:proofErr w:type="spellEnd"/>
      <w:r w:rsidRPr="001C16CB">
        <w:rPr>
          <w:sz w:val="22"/>
          <w:szCs w:val="22"/>
        </w:rPr>
        <w:t xml:space="preserve">. σύμφωνα με την </w:t>
      </w:r>
      <w:proofErr w:type="spellStart"/>
      <w:r w:rsidRPr="001C16CB">
        <w:rPr>
          <w:sz w:val="22"/>
          <w:szCs w:val="22"/>
        </w:rPr>
        <w:t>παρ.2β</w:t>
      </w:r>
      <w:proofErr w:type="spellEnd"/>
      <w:r w:rsidRPr="001C16CB">
        <w:rPr>
          <w:sz w:val="22"/>
          <w:szCs w:val="22"/>
        </w:rPr>
        <w:t xml:space="preserve"> του άρθρου 32 του </w:t>
      </w:r>
      <w:proofErr w:type="spellStart"/>
      <w:r w:rsidRPr="001C16CB">
        <w:rPr>
          <w:sz w:val="22"/>
          <w:szCs w:val="22"/>
        </w:rPr>
        <w:t>Ν.4412</w:t>
      </w:r>
      <w:proofErr w:type="spellEnd"/>
      <w:r w:rsidRPr="001C16CB">
        <w:rPr>
          <w:sz w:val="22"/>
          <w:szCs w:val="22"/>
        </w:rPr>
        <w:t>/2016</w:t>
      </w:r>
    </w:p>
    <w:p w:rsidR="00F51CF6" w:rsidRPr="001C16CB" w:rsidRDefault="00F51CF6" w:rsidP="00F51CF6">
      <w:pPr>
        <w:pStyle w:val="aa"/>
        <w:numPr>
          <w:ilvl w:val="0"/>
          <w:numId w:val="16"/>
        </w:numPr>
        <w:spacing w:line="276" w:lineRule="auto"/>
        <w:jc w:val="both"/>
        <w:rPr>
          <w:bCs/>
          <w:snapToGrid w:val="0"/>
          <w:sz w:val="22"/>
          <w:szCs w:val="22"/>
          <w:lang w:eastAsia="zh-CN"/>
        </w:rPr>
      </w:pPr>
      <w:r w:rsidRPr="001C16CB">
        <w:rPr>
          <w:bCs/>
          <w:sz w:val="22"/>
          <w:szCs w:val="22"/>
        </w:rPr>
        <w:t>Λήψη απόφασ</w:t>
      </w:r>
      <w:r w:rsidR="00BF2EC8" w:rsidRPr="001C16CB">
        <w:rPr>
          <w:bCs/>
          <w:sz w:val="22"/>
          <w:szCs w:val="22"/>
        </w:rPr>
        <w:t xml:space="preserve">ης περί έγκρισης της υπ’ αριθ. </w:t>
      </w:r>
      <w:r w:rsidRPr="001C16CB">
        <w:rPr>
          <w:bCs/>
          <w:sz w:val="22"/>
          <w:szCs w:val="22"/>
        </w:rPr>
        <w:t>03/2018 μελέτη</w:t>
      </w:r>
      <w:r w:rsidR="00BF2EC8" w:rsidRPr="001C16CB">
        <w:rPr>
          <w:bCs/>
          <w:sz w:val="22"/>
          <w:szCs w:val="22"/>
        </w:rPr>
        <w:t xml:space="preserve">ς  του Αυτοτελούς </w:t>
      </w:r>
      <w:r w:rsidRPr="001C16CB">
        <w:rPr>
          <w:bCs/>
          <w:sz w:val="22"/>
          <w:szCs w:val="22"/>
        </w:rPr>
        <w:t>Τμήματος Κοινωνικής Προστασίας</w:t>
      </w:r>
      <w:r w:rsidR="00BF2EC8" w:rsidRPr="001C16CB">
        <w:rPr>
          <w:bCs/>
          <w:sz w:val="22"/>
          <w:szCs w:val="22"/>
        </w:rPr>
        <w:t xml:space="preserve">, Παιδείας και Πολιτισμού Δήμου </w:t>
      </w:r>
      <w:r w:rsidRPr="001C16CB">
        <w:rPr>
          <w:bCs/>
          <w:sz w:val="22"/>
          <w:szCs w:val="22"/>
        </w:rPr>
        <w:t>Ραφήνας-Πικερμίου και καθορισμού των όρων διακήρυξης συνοπτικού διαγωνισμού της «Παροχή Συγκοινωνιακών Υπηρεσιών σύνδεσης Δημοτικής Ενότητας Πικερμίου με Ραφήνα 2019-2020»</w:t>
      </w:r>
      <w:r w:rsidRPr="001C16CB">
        <w:rPr>
          <w:bCs/>
          <w:snapToGrid w:val="0"/>
          <w:sz w:val="22"/>
          <w:szCs w:val="22"/>
          <w:lang w:eastAsia="zh-CN"/>
        </w:rPr>
        <w:t>.</w:t>
      </w:r>
    </w:p>
    <w:p w:rsidR="00672C3F" w:rsidRPr="001C16CB" w:rsidRDefault="00F51CF6" w:rsidP="00F51CF6">
      <w:pPr>
        <w:pStyle w:val="aa"/>
        <w:numPr>
          <w:ilvl w:val="0"/>
          <w:numId w:val="16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1C16CB">
        <w:rPr>
          <w:bCs/>
          <w:sz w:val="22"/>
          <w:szCs w:val="22"/>
        </w:rPr>
        <w:t>Λήψη απόφα</w:t>
      </w:r>
      <w:r w:rsidR="00BF2EC8" w:rsidRPr="001C16CB">
        <w:rPr>
          <w:bCs/>
          <w:sz w:val="22"/>
          <w:szCs w:val="22"/>
        </w:rPr>
        <w:t>σης περί έγκρισης της υπ’ αριθ.</w:t>
      </w:r>
      <w:r w:rsidRPr="001C16CB">
        <w:rPr>
          <w:bCs/>
          <w:sz w:val="22"/>
          <w:szCs w:val="22"/>
        </w:rPr>
        <w:t xml:space="preserve"> 04/2018 μελέτη</w:t>
      </w:r>
      <w:r w:rsidR="00BF2EC8" w:rsidRPr="001C16CB">
        <w:rPr>
          <w:bCs/>
          <w:sz w:val="22"/>
          <w:szCs w:val="22"/>
        </w:rPr>
        <w:t xml:space="preserve">ς του Αυτοτελούς </w:t>
      </w:r>
      <w:r w:rsidRPr="001C16CB">
        <w:rPr>
          <w:bCs/>
          <w:sz w:val="22"/>
          <w:szCs w:val="22"/>
        </w:rPr>
        <w:t>Τμήματος Κοινωνικής Προστασίας, Παιδείας και Πολιτι</w:t>
      </w:r>
      <w:r w:rsidR="00CE6AB9" w:rsidRPr="001C16CB">
        <w:rPr>
          <w:bCs/>
          <w:sz w:val="22"/>
          <w:szCs w:val="22"/>
        </w:rPr>
        <w:t xml:space="preserve">σμού Δήμου Ραφήνας-Πικερμίου </w:t>
      </w:r>
      <w:r w:rsidRPr="001C16CB">
        <w:rPr>
          <w:bCs/>
          <w:sz w:val="22"/>
          <w:szCs w:val="22"/>
        </w:rPr>
        <w:t>και καθορισμού των όρων διακήρυξης συνοπτικού διαγωνισμού της «Ενεργοποίηση Γραμμών Δημοτικής Συγκοινωνίας Δημοτικής Ενότητας Ραφήνας για το έτος 2019-2020»</w:t>
      </w:r>
      <w:r w:rsidRPr="001C16CB">
        <w:rPr>
          <w:bCs/>
          <w:snapToGrid w:val="0"/>
          <w:sz w:val="22"/>
          <w:szCs w:val="22"/>
          <w:lang w:eastAsia="zh-CN"/>
        </w:rPr>
        <w:t>.</w:t>
      </w:r>
    </w:p>
    <w:p w:rsidR="00025D5B" w:rsidRPr="001C16CB" w:rsidRDefault="00025D5B" w:rsidP="00F51CF6">
      <w:pPr>
        <w:pStyle w:val="aa"/>
        <w:numPr>
          <w:ilvl w:val="0"/>
          <w:numId w:val="16"/>
        </w:numPr>
        <w:jc w:val="both"/>
        <w:rPr>
          <w:sz w:val="22"/>
          <w:szCs w:val="22"/>
        </w:rPr>
      </w:pPr>
      <w:r w:rsidRPr="001C16CB">
        <w:rPr>
          <w:sz w:val="22"/>
          <w:szCs w:val="22"/>
        </w:rPr>
        <w:t>Λήψη απόφασης περί άσκησης ή μη έφεσ</w:t>
      </w:r>
      <w:r w:rsidR="00F51CF6" w:rsidRPr="001C16CB">
        <w:rPr>
          <w:sz w:val="22"/>
          <w:szCs w:val="22"/>
        </w:rPr>
        <w:t xml:space="preserve">ης κατά της υπ’ αριθ. 1521/2019 </w:t>
      </w:r>
      <w:r w:rsidRPr="001C16CB">
        <w:rPr>
          <w:sz w:val="22"/>
          <w:szCs w:val="22"/>
        </w:rPr>
        <w:t xml:space="preserve">απόφασης του </w:t>
      </w:r>
      <w:proofErr w:type="spellStart"/>
      <w:r w:rsidRPr="001C16CB">
        <w:rPr>
          <w:sz w:val="22"/>
          <w:szCs w:val="22"/>
        </w:rPr>
        <w:t>Μ.Π.Α</w:t>
      </w:r>
      <w:proofErr w:type="spellEnd"/>
      <w:r w:rsidRPr="001C16CB">
        <w:rPr>
          <w:sz w:val="22"/>
          <w:szCs w:val="22"/>
        </w:rPr>
        <w:t xml:space="preserve">. και κατά Αντωνίου </w:t>
      </w:r>
      <w:proofErr w:type="spellStart"/>
      <w:r w:rsidRPr="001C16CB">
        <w:rPr>
          <w:sz w:val="22"/>
          <w:szCs w:val="22"/>
        </w:rPr>
        <w:t>Μπούμπαλου</w:t>
      </w:r>
      <w:proofErr w:type="spellEnd"/>
      <w:r w:rsidRPr="001C16CB">
        <w:rPr>
          <w:sz w:val="22"/>
          <w:szCs w:val="22"/>
        </w:rPr>
        <w:t>.</w:t>
      </w:r>
    </w:p>
    <w:p w:rsidR="001C16CB" w:rsidRPr="001C16CB" w:rsidRDefault="00025D5B" w:rsidP="001C16CB">
      <w:pPr>
        <w:pStyle w:val="aa"/>
        <w:numPr>
          <w:ilvl w:val="0"/>
          <w:numId w:val="16"/>
        </w:numPr>
        <w:jc w:val="both"/>
        <w:rPr>
          <w:sz w:val="22"/>
          <w:szCs w:val="22"/>
        </w:rPr>
      </w:pPr>
      <w:r w:rsidRPr="001C16CB">
        <w:rPr>
          <w:sz w:val="22"/>
          <w:szCs w:val="22"/>
        </w:rPr>
        <w:t xml:space="preserve">Λήψη απόφασης περί ανάθεσης παροχής γνωμοδότησης, σχετικά με την αναγκαιότητα ή μη άσκησης παρέμβασης ενώπιον του </w:t>
      </w:r>
      <w:proofErr w:type="spellStart"/>
      <w:r w:rsidRPr="001C16CB">
        <w:rPr>
          <w:sz w:val="22"/>
          <w:szCs w:val="22"/>
        </w:rPr>
        <w:t>ΣτΕ</w:t>
      </w:r>
      <w:proofErr w:type="spellEnd"/>
      <w:r w:rsidRPr="001C16CB">
        <w:rPr>
          <w:sz w:val="22"/>
          <w:szCs w:val="22"/>
        </w:rPr>
        <w:t>, κατά του «Αγροτικού Αμπελουργικού Συνεταιρισμού Σπάτων» κλπ. και υπέρ του κύρους της υπουργικής απόφασης με θέμα την έγκριση περιβαλλοντικών όρων του έργου «Διευθέτηση – οριοθέτηση ρέματος Ραφήνας».</w:t>
      </w:r>
    </w:p>
    <w:p w:rsidR="001C16CB" w:rsidRPr="00564D98" w:rsidRDefault="009426EA" w:rsidP="001C16CB">
      <w:pPr>
        <w:pStyle w:val="aa"/>
        <w:numPr>
          <w:ilvl w:val="0"/>
          <w:numId w:val="16"/>
        </w:numPr>
        <w:jc w:val="both"/>
        <w:rPr>
          <w:sz w:val="22"/>
          <w:szCs w:val="22"/>
        </w:rPr>
      </w:pPr>
      <w:r w:rsidRPr="001C16CB">
        <w:rPr>
          <w:sz w:val="22"/>
          <w:szCs w:val="22"/>
        </w:rPr>
        <w:t>Λήψη απόφασης περί συμπλήρωσης της υπ’ αριθ.</w:t>
      </w:r>
      <w:r w:rsidR="001C16CB">
        <w:rPr>
          <w:sz w:val="22"/>
          <w:szCs w:val="22"/>
        </w:rPr>
        <w:t xml:space="preserve"> </w:t>
      </w:r>
      <w:r w:rsidR="001C16CB" w:rsidRPr="001C16CB">
        <w:rPr>
          <w:sz w:val="22"/>
          <w:szCs w:val="22"/>
        </w:rPr>
        <w:t>159/2019</w:t>
      </w:r>
      <w:r w:rsidRPr="001C16CB">
        <w:rPr>
          <w:sz w:val="22"/>
          <w:szCs w:val="22"/>
        </w:rPr>
        <w:t xml:space="preserve"> απόφασης</w:t>
      </w:r>
      <w:r w:rsidR="001C16CB" w:rsidRPr="001C16CB">
        <w:rPr>
          <w:sz w:val="22"/>
          <w:szCs w:val="22"/>
        </w:rPr>
        <w:t xml:space="preserve"> Οικονομικής Επιτροπής </w:t>
      </w:r>
      <w:r w:rsidR="001C16CB" w:rsidRPr="001C16CB">
        <w:rPr>
          <w:color w:val="000000"/>
          <w:sz w:val="22"/>
          <w:szCs w:val="22"/>
          <w:lang w:eastAsia="el-GR"/>
        </w:rPr>
        <w:t xml:space="preserve">περί συγκρότησης Επιτροπής Διαπραγμάτευσης σύμφωνα με το άρθρο 32Α του </w:t>
      </w:r>
      <w:r w:rsidR="00F5433B">
        <w:rPr>
          <w:color w:val="000000"/>
          <w:sz w:val="22"/>
          <w:szCs w:val="22"/>
          <w:lang w:eastAsia="el-GR"/>
        </w:rPr>
        <w:t xml:space="preserve">             </w:t>
      </w:r>
      <w:r w:rsidR="001C16CB" w:rsidRPr="001C16CB">
        <w:rPr>
          <w:color w:val="000000"/>
          <w:sz w:val="22"/>
          <w:szCs w:val="22"/>
          <w:lang w:eastAsia="el-GR"/>
        </w:rPr>
        <w:t>Ν. 4412/2016 (όπως τροποποιήθηκε με το άρθρο 43, παρ. 1 του Ν. 4605/2012) για ανάθεση δημοσίων συμβάσεων έργων, προμηθειών και υπηρεσιών, χωρίς προηγούμενη δημοσίευση.</w:t>
      </w:r>
    </w:p>
    <w:p w:rsidR="00564D98" w:rsidRPr="00266284" w:rsidRDefault="00564D98" w:rsidP="00564D9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E2801">
        <w:rPr>
          <w:color w:val="000000"/>
          <w:sz w:val="22"/>
          <w:szCs w:val="22"/>
          <w:lang w:eastAsia="el-GR"/>
        </w:rPr>
        <w:t>Λήψη απόφασης</w:t>
      </w:r>
      <w:r>
        <w:rPr>
          <w:color w:val="000000"/>
          <w:sz w:val="22"/>
          <w:szCs w:val="22"/>
          <w:lang w:eastAsia="el-GR"/>
        </w:rPr>
        <w:t xml:space="preserve"> περί </w:t>
      </w:r>
      <w:r w:rsidRPr="008E2801">
        <w:rPr>
          <w:color w:val="000000"/>
          <w:sz w:val="22"/>
          <w:szCs w:val="22"/>
          <w:lang w:eastAsia="el-GR"/>
        </w:rPr>
        <w:t>επαναπροσδιορισμού των λογαριασμών ύδρευσης,</w:t>
      </w:r>
      <w:r w:rsidRPr="008E2801">
        <w:rPr>
          <w:sz w:val="22"/>
          <w:szCs w:val="22"/>
          <w:lang w:eastAsia="el-GR"/>
        </w:rPr>
        <w:t xml:space="preserve"> </w:t>
      </w:r>
      <w:proofErr w:type="spellStart"/>
      <w:r w:rsidRPr="008E2801">
        <w:rPr>
          <w:sz w:val="22"/>
          <w:szCs w:val="22"/>
          <w:lang w:eastAsia="el-GR"/>
        </w:rPr>
        <w:t>Αρ.Υδρ.15</w:t>
      </w:r>
      <w:proofErr w:type="spellEnd"/>
      <w:r w:rsidRPr="008E2801">
        <w:rPr>
          <w:sz w:val="22"/>
          <w:szCs w:val="22"/>
          <w:lang w:eastAsia="el-GR"/>
        </w:rPr>
        <w:t>-004655, 024291, 98/132523</w:t>
      </w:r>
      <w:r w:rsidRPr="008E2801">
        <w:rPr>
          <w:sz w:val="22"/>
          <w:szCs w:val="22"/>
          <w:lang w:val="en-US" w:eastAsia="el-GR"/>
        </w:rPr>
        <w:t>KAI</w:t>
      </w:r>
      <w:r w:rsidRPr="008E2801">
        <w:rPr>
          <w:sz w:val="22"/>
          <w:szCs w:val="22"/>
          <w:lang w:eastAsia="el-GR"/>
        </w:rPr>
        <w:t xml:space="preserve"> 97/530884</w:t>
      </w:r>
      <w:r w:rsidRPr="008E2801">
        <w:rPr>
          <w:color w:val="000000"/>
          <w:sz w:val="22"/>
          <w:szCs w:val="22"/>
          <w:lang w:eastAsia="el-GR"/>
        </w:rPr>
        <w:t>.</w:t>
      </w:r>
    </w:p>
    <w:p w:rsidR="00564D98" w:rsidRPr="001C16CB" w:rsidRDefault="00564D98" w:rsidP="00564D98">
      <w:pPr>
        <w:pStyle w:val="aa"/>
        <w:jc w:val="both"/>
        <w:rPr>
          <w:sz w:val="22"/>
          <w:szCs w:val="22"/>
        </w:rPr>
      </w:pPr>
      <w:bookmarkStart w:id="0" w:name="_GoBack"/>
      <w:bookmarkEnd w:id="0"/>
    </w:p>
    <w:p w:rsidR="009426EA" w:rsidRPr="001C16CB" w:rsidRDefault="009426EA" w:rsidP="001C16CB">
      <w:pPr>
        <w:pStyle w:val="aa"/>
        <w:jc w:val="both"/>
        <w:rPr>
          <w:sz w:val="22"/>
          <w:szCs w:val="22"/>
        </w:rPr>
      </w:pPr>
    </w:p>
    <w:p w:rsidR="00BD0F1B" w:rsidRPr="00BD0F1B" w:rsidRDefault="00BD0F1B" w:rsidP="00BD0F1B">
      <w:pPr>
        <w:pStyle w:val="aa"/>
        <w:jc w:val="both"/>
        <w:rPr>
          <w:sz w:val="22"/>
          <w:szCs w:val="22"/>
        </w:rPr>
      </w:pPr>
    </w:p>
    <w:p w:rsidR="00093D0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0363A6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F51CF6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22A4"/>
    <w:rsid w:val="000A6502"/>
    <w:rsid w:val="000B085F"/>
    <w:rsid w:val="000B1372"/>
    <w:rsid w:val="000B14F5"/>
    <w:rsid w:val="000B3004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6D"/>
    <w:rsid w:val="00116B40"/>
    <w:rsid w:val="001175F3"/>
    <w:rsid w:val="00121B8A"/>
    <w:rsid w:val="00121D60"/>
    <w:rsid w:val="0012370D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66414"/>
    <w:rsid w:val="001728F0"/>
    <w:rsid w:val="00176AF4"/>
    <w:rsid w:val="0017735C"/>
    <w:rsid w:val="001779CC"/>
    <w:rsid w:val="00177EB6"/>
    <w:rsid w:val="00182B60"/>
    <w:rsid w:val="00183600"/>
    <w:rsid w:val="0018446C"/>
    <w:rsid w:val="00185122"/>
    <w:rsid w:val="00192AEC"/>
    <w:rsid w:val="001A1269"/>
    <w:rsid w:val="001A1CF3"/>
    <w:rsid w:val="001B284E"/>
    <w:rsid w:val="001B47F3"/>
    <w:rsid w:val="001B6438"/>
    <w:rsid w:val="001B73DD"/>
    <w:rsid w:val="001C0B14"/>
    <w:rsid w:val="001C0C4F"/>
    <w:rsid w:val="001C16CB"/>
    <w:rsid w:val="001C5883"/>
    <w:rsid w:val="001D5318"/>
    <w:rsid w:val="001D778C"/>
    <w:rsid w:val="001E02DB"/>
    <w:rsid w:val="001E05DB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6A4B"/>
    <w:rsid w:val="00257A20"/>
    <w:rsid w:val="00260839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6BF1"/>
    <w:rsid w:val="00311CA9"/>
    <w:rsid w:val="003226AA"/>
    <w:rsid w:val="00327618"/>
    <w:rsid w:val="00327957"/>
    <w:rsid w:val="00327CC8"/>
    <w:rsid w:val="00335E15"/>
    <w:rsid w:val="003374CE"/>
    <w:rsid w:val="00341F90"/>
    <w:rsid w:val="00342543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04E5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39AE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4D98"/>
    <w:rsid w:val="005665BC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301E"/>
    <w:rsid w:val="005E4BEB"/>
    <w:rsid w:val="005E50E8"/>
    <w:rsid w:val="005E5995"/>
    <w:rsid w:val="005E7EA7"/>
    <w:rsid w:val="005F324D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52F5"/>
    <w:rsid w:val="007066D3"/>
    <w:rsid w:val="00710DCF"/>
    <w:rsid w:val="007145AF"/>
    <w:rsid w:val="00720025"/>
    <w:rsid w:val="00722FC6"/>
    <w:rsid w:val="00723291"/>
    <w:rsid w:val="007311C4"/>
    <w:rsid w:val="007314BA"/>
    <w:rsid w:val="00733339"/>
    <w:rsid w:val="00733C6D"/>
    <w:rsid w:val="0073491F"/>
    <w:rsid w:val="007349A4"/>
    <w:rsid w:val="00736942"/>
    <w:rsid w:val="00742175"/>
    <w:rsid w:val="007457BF"/>
    <w:rsid w:val="00746823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53F3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06C5"/>
    <w:rsid w:val="00931E72"/>
    <w:rsid w:val="00934BB0"/>
    <w:rsid w:val="0093729B"/>
    <w:rsid w:val="009419E6"/>
    <w:rsid w:val="009426EA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D40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43A84"/>
    <w:rsid w:val="00A44B91"/>
    <w:rsid w:val="00A46C73"/>
    <w:rsid w:val="00A50AC7"/>
    <w:rsid w:val="00A53FC4"/>
    <w:rsid w:val="00A555FE"/>
    <w:rsid w:val="00A5713B"/>
    <w:rsid w:val="00A60161"/>
    <w:rsid w:val="00A6070C"/>
    <w:rsid w:val="00A62ADA"/>
    <w:rsid w:val="00A64157"/>
    <w:rsid w:val="00A64171"/>
    <w:rsid w:val="00A67D12"/>
    <w:rsid w:val="00A71123"/>
    <w:rsid w:val="00A722E9"/>
    <w:rsid w:val="00A74365"/>
    <w:rsid w:val="00A831B3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1D72"/>
    <w:rsid w:val="00B353E8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2F8B"/>
    <w:rsid w:val="00B63343"/>
    <w:rsid w:val="00B66379"/>
    <w:rsid w:val="00B66749"/>
    <w:rsid w:val="00B66D4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7A25"/>
    <w:rsid w:val="00C613DE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339D"/>
    <w:rsid w:val="00EA526C"/>
    <w:rsid w:val="00EA7B7B"/>
    <w:rsid w:val="00EB30F2"/>
    <w:rsid w:val="00EB395D"/>
    <w:rsid w:val="00EB5337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1CF6"/>
    <w:rsid w:val="00F528F1"/>
    <w:rsid w:val="00F531D5"/>
    <w:rsid w:val="00F53F64"/>
    <w:rsid w:val="00F54104"/>
    <w:rsid w:val="00F5433B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4A2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5849-7EC0-4419-80AA-6CABD3E7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441</cp:revision>
  <cp:lastPrinted>2019-10-18T09:06:00Z</cp:lastPrinted>
  <dcterms:created xsi:type="dcterms:W3CDTF">2019-06-24T09:22:00Z</dcterms:created>
  <dcterms:modified xsi:type="dcterms:W3CDTF">2019-10-25T10:59:00Z</dcterms:modified>
</cp:coreProperties>
</file>