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F0C" w:rsidRPr="009C7DF6" w:rsidRDefault="00962F0E" w:rsidP="008035C3">
      <w:pPr>
        <w:jc w:val="right"/>
        <w:rPr>
          <w:noProof/>
          <w:lang w:eastAsia="el-GR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F4C7B" w:rsidRPr="00CA032E">
        <w:rPr>
          <w:rFonts w:ascii="Arial" w:hAnsi="Arial" w:cs="Arial"/>
          <w:sz w:val="22"/>
          <w:szCs w:val="22"/>
        </w:rPr>
        <w:t xml:space="preserve">                </w:t>
      </w:r>
    </w:p>
    <w:p w:rsidR="00D26F0C" w:rsidRPr="009C7DF6" w:rsidRDefault="00D26F0C" w:rsidP="002D1851">
      <w:pPr>
        <w:jc w:val="both"/>
        <w:rPr>
          <w:noProof/>
          <w:lang w:eastAsia="el-GR"/>
        </w:rPr>
      </w:pPr>
    </w:p>
    <w:p w:rsidR="0024073C" w:rsidRPr="00A17396" w:rsidRDefault="002D1851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17396">
        <w:rPr>
          <w:b/>
          <w:sz w:val="22"/>
          <w:szCs w:val="22"/>
        </w:rPr>
        <w:t xml:space="preserve">                          </w:t>
      </w:r>
    </w:p>
    <w:p w:rsidR="00B92792" w:rsidRPr="00C320A4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C320A4">
        <w:rPr>
          <w:b/>
          <w:sz w:val="22"/>
          <w:szCs w:val="22"/>
        </w:rPr>
        <w:t>ΕΛΛΗΝΙΚΗ ΔΗΜΟΚΡΑΤΙΑ</w:t>
      </w:r>
      <w:r w:rsidRPr="00C320A4">
        <w:rPr>
          <w:b/>
          <w:sz w:val="22"/>
          <w:szCs w:val="22"/>
        </w:rPr>
        <w:tab/>
      </w:r>
      <w:r w:rsidR="00553D7B" w:rsidRPr="00C320A4">
        <w:rPr>
          <w:b/>
          <w:sz w:val="22"/>
          <w:szCs w:val="22"/>
        </w:rPr>
        <w:t>Ραφήνα</w:t>
      </w:r>
      <w:r w:rsidR="00A3767D" w:rsidRPr="00C320A4">
        <w:rPr>
          <w:b/>
          <w:sz w:val="22"/>
          <w:szCs w:val="22"/>
        </w:rPr>
        <w:t>,</w:t>
      </w:r>
      <w:r w:rsidR="007052F5">
        <w:rPr>
          <w:b/>
          <w:sz w:val="22"/>
          <w:szCs w:val="22"/>
        </w:rPr>
        <w:t xml:space="preserve"> 18</w:t>
      </w:r>
      <w:r w:rsidR="001E05DB">
        <w:rPr>
          <w:b/>
          <w:sz w:val="22"/>
          <w:szCs w:val="22"/>
        </w:rPr>
        <w:t>-</w:t>
      </w:r>
      <w:r w:rsidR="001E05DB" w:rsidRPr="00F528F1">
        <w:rPr>
          <w:b/>
          <w:sz w:val="22"/>
          <w:szCs w:val="22"/>
        </w:rPr>
        <w:t>10</w:t>
      </w:r>
      <w:r w:rsidR="002F2A60" w:rsidRPr="000A6502">
        <w:rPr>
          <w:b/>
          <w:sz w:val="22"/>
          <w:szCs w:val="22"/>
        </w:rPr>
        <w:t>-</w:t>
      </w:r>
      <w:r w:rsidR="00520A4E">
        <w:rPr>
          <w:b/>
          <w:sz w:val="22"/>
          <w:szCs w:val="22"/>
        </w:rPr>
        <w:t>2019</w:t>
      </w:r>
    </w:p>
    <w:p w:rsidR="008E3D6E" w:rsidRPr="00B065D6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C320A4">
        <w:rPr>
          <w:b/>
          <w:sz w:val="22"/>
          <w:szCs w:val="22"/>
        </w:rPr>
        <w:t>ΝΟΜΟΣ</w:t>
      </w:r>
      <w:r w:rsidR="000F4C7B" w:rsidRPr="00C320A4">
        <w:rPr>
          <w:b/>
          <w:sz w:val="22"/>
          <w:szCs w:val="22"/>
        </w:rPr>
        <w:t xml:space="preserve"> ΑΤΤΙΚΗΣ</w:t>
      </w:r>
      <w:r w:rsidR="00D3615E" w:rsidRPr="00C320A4">
        <w:rPr>
          <w:b/>
          <w:sz w:val="22"/>
          <w:szCs w:val="22"/>
        </w:rPr>
        <w:tab/>
      </w:r>
      <w:r w:rsidR="00B05BCD" w:rsidRPr="00C320A4">
        <w:rPr>
          <w:b/>
          <w:sz w:val="22"/>
          <w:szCs w:val="22"/>
        </w:rPr>
        <w:t xml:space="preserve">Αρ. </w:t>
      </w:r>
      <w:proofErr w:type="spellStart"/>
      <w:r w:rsidR="00B05BCD" w:rsidRPr="00C320A4">
        <w:rPr>
          <w:b/>
          <w:sz w:val="22"/>
          <w:szCs w:val="22"/>
        </w:rPr>
        <w:t>Πρωτ</w:t>
      </w:r>
      <w:proofErr w:type="spellEnd"/>
      <w:r w:rsidR="00B05BCD" w:rsidRPr="00C320A4">
        <w:rPr>
          <w:b/>
          <w:sz w:val="22"/>
          <w:szCs w:val="22"/>
        </w:rPr>
        <w:t>.</w:t>
      </w:r>
      <w:r w:rsidR="000C5F0B">
        <w:rPr>
          <w:b/>
          <w:sz w:val="22"/>
          <w:szCs w:val="22"/>
        </w:rPr>
        <w:t xml:space="preserve"> </w:t>
      </w:r>
      <w:r w:rsidR="0084751A">
        <w:rPr>
          <w:b/>
          <w:sz w:val="22"/>
          <w:szCs w:val="22"/>
        </w:rPr>
        <w:t>16487</w:t>
      </w:r>
      <w:r w:rsidR="00B065D6" w:rsidRPr="00B065D6">
        <w:rPr>
          <w:b/>
          <w:sz w:val="22"/>
          <w:szCs w:val="22"/>
        </w:rPr>
        <w:t xml:space="preserve"> </w:t>
      </w:r>
    </w:p>
    <w:p w:rsidR="00B45D40" w:rsidRPr="00F80C00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F80C00">
        <w:rPr>
          <w:b/>
          <w:sz w:val="22"/>
          <w:szCs w:val="22"/>
        </w:rPr>
        <w:t>ΔΗΜΟΣ ΡΑΦΗΝΑΣ-ΠΙΚΕΡΜΙΟΥ</w:t>
      </w:r>
    </w:p>
    <w:p w:rsidR="000F4C7B" w:rsidRPr="00C320A4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C320A4">
        <w:rPr>
          <w:b/>
          <w:sz w:val="22"/>
          <w:szCs w:val="22"/>
        </w:rPr>
        <w:tab/>
      </w:r>
      <w:r w:rsidR="00D01977" w:rsidRPr="00C320A4">
        <w:rPr>
          <w:b/>
          <w:sz w:val="22"/>
          <w:szCs w:val="22"/>
        </w:rPr>
        <w:tab/>
        <w:t>ΠΡΟΣ: ΜΕΛΗ ΟΙΚΟΝΟΜΙΚΗΣ</w:t>
      </w:r>
    </w:p>
    <w:p w:rsidR="0012370D" w:rsidRPr="00C320A4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0C7027">
        <w:rPr>
          <w:sz w:val="22"/>
          <w:szCs w:val="22"/>
        </w:rPr>
        <w:t>Ταχ</w:t>
      </w:r>
      <w:proofErr w:type="spellEnd"/>
      <w:r w:rsidRPr="000C7027">
        <w:rPr>
          <w:sz w:val="22"/>
          <w:szCs w:val="22"/>
        </w:rPr>
        <w:t>.</w:t>
      </w:r>
      <w:r w:rsidR="00E97F9A" w:rsidRPr="000C7027">
        <w:rPr>
          <w:sz w:val="22"/>
          <w:szCs w:val="22"/>
        </w:rPr>
        <w:t xml:space="preserve"> </w:t>
      </w:r>
      <w:r w:rsidRPr="000C7027">
        <w:rPr>
          <w:sz w:val="22"/>
          <w:szCs w:val="22"/>
        </w:rPr>
        <w:t>Δ/</w:t>
      </w:r>
      <w:proofErr w:type="spellStart"/>
      <w:r w:rsidRPr="000C7027">
        <w:rPr>
          <w:sz w:val="22"/>
          <w:szCs w:val="22"/>
        </w:rPr>
        <w:t>νση</w:t>
      </w:r>
      <w:proofErr w:type="spellEnd"/>
      <w:r w:rsidRPr="000C7027">
        <w:rPr>
          <w:sz w:val="22"/>
          <w:szCs w:val="22"/>
        </w:rPr>
        <w:t xml:space="preserve">: </w:t>
      </w:r>
      <w:proofErr w:type="spellStart"/>
      <w:r w:rsidRPr="000C7027">
        <w:rPr>
          <w:sz w:val="22"/>
          <w:szCs w:val="22"/>
        </w:rPr>
        <w:t>Αραφηνίδων</w:t>
      </w:r>
      <w:proofErr w:type="spellEnd"/>
      <w:r w:rsidRPr="000C7027">
        <w:rPr>
          <w:sz w:val="22"/>
          <w:szCs w:val="22"/>
        </w:rPr>
        <w:t xml:space="preserve"> </w:t>
      </w:r>
      <w:proofErr w:type="spellStart"/>
      <w:r w:rsidRPr="000C7027">
        <w:rPr>
          <w:sz w:val="22"/>
          <w:szCs w:val="22"/>
        </w:rPr>
        <w:t>Αλών</w:t>
      </w:r>
      <w:proofErr w:type="spellEnd"/>
      <w:r w:rsidRPr="000C7027">
        <w:rPr>
          <w:sz w:val="22"/>
          <w:szCs w:val="22"/>
        </w:rPr>
        <w:t xml:space="preserve"> 12</w:t>
      </w:r>
      <w:r w:rsidRPr="00C320A4">
        <w:rPr>
          <w:b/>
          <w:sz w:val="22"/>
          <w:szCs w:val="22"/>
        </w:rPr>
        <w:tab/>
      </w:r>
      <w:r w:rsidR="00962F0E" w:rsidRPr="00C320A4">
        <w:rPr>
          <w:b/>
          <w:sz w:val="22"/>
          <w:szCs w:val="22"/>
        </w:rPr>
        <w:t xml:space="preserve">  </w:t>
      </w:r>
      <w:r w:rsidR="00D01977" w:rsidRPr="00C320A4">
        <w:rPr>
          <w:b/>
          <w:sz w:val="22"/>
          <w:szCs w:val="22"/>
        </w:rPr>
        <w:tab/>
        <w:t>ΕΠΙΤΡΟΠΗΣ</w:t>
      </w:r>
    </w:p>
    <w:p w:rsidR="0012370D" w:rsidRPr="000C7027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0C7027">
        <w:rPr>
          <w:sz w:val="22"/>
          <w:szCs w:val="22"/>
        </w:rPr>
        <w:t>Ταχ</w:t>
      </w:r>
      <w:proofErr w:type="spellEnd"/>
      <w:r w:rsidRPr="000C7027">
        <w:rPr>
          <w:sz w:val="22"/>
          <w:szCs w:val="22"/>
        </w:rPr>
        <w:t>.</w:t>
      </w:r>
      <w:r w:rsidR="00E2042E" w:rsidRPr="000C7027">
        <w:rPr>
          <w:sz w:val="22"/>
          <w:szCs w:val="22"/>
        </w:rPr>
        <w:t xml:space="preserve"> </w:t>
      </w:r>
      <w:r w:rsidRPr="000C7027">
        <w:rPr>
          <w:sz w:val="22"/>
          <w:szCs w:val="22"/>
        </w:rPr>
        <w:t>Κωδ.</w:t>
      </w:r>
      <w:r w:rsidR="0012370D" w:rsidRPr="000C7027">
        <w:rPr>
          <w:sz w:val="22"/>
          <w:szCs w:val="22"/>
        </w:rPr>
        <w:t xml:space="preserve">: 19009 </w:t>
      </w:r>
      <w:r w:rsidR="008352C9" w:rsidRPr="000C7027">
        <w:rPr>
          <w:sz w:val="22"/>
          <w:szCs w:val="22"/>
        </w:rPr>
        <w:t xml:space="preserve">Ραφήνα  </w:t>
      </w:r>
      <w:r w:rsidR="00962F0E" w:rsidRPr="000C7027">
        <w:rPr>
          <w:sz w:val="22"/>
          <w:szCs w:val="22"/>
        </w:rPr>
        <w:t xml:space="preserve">                                  </w:t>
      </w:r>
    </w:p>
    <w:p w:rsidR="00AE3B53" w:rsidRPr="000C7027" w:rsidRDefault="00962F0E" w:rsidP="00E708AF">
      <w:pPr>
        <w:jc w:val="both"/>
        <w:rPr>
          <w:sz w:val="22"/>
          <w:szCs w:val="22"/>
        </w:rPr>
      </w:pPr>
      <w:r w:rsidRPr="000C7027">
        <w:rPr>
          <w:sz w:val="22"/>
          <w:szCs w:val="22"/>
          <w:lang w:val="en-US"/>
        </w:rPr>
        <w:t>F</w:t>
      </w:r>
      <w:r w:rsidR="00E2042E" w:rsidRPr="000C7027">
        <w:rPr>
          <w:sz w:val="22"/>
          <w:szCs w:val="22"/>
          <w:lang w:val="en-US"/>
        </w:rPr>
        <w:t>ax</w:t>
      </w:r>
      <w:r w:rsidR="00B45D40" w:rsidRPr="000C7027">
        <w:rPr>
          <w:sz w:val="22"/>
          <w:szCs w:val="22"/>
        </w:rPr>
        <w:t xml:space="preserve">: </w:t>
      </w:r>
      <w:r w:rsidR="00E2042E" w:rsidRPr="000C7027">
        <w:rPr>
          <w:sz w:val="22"/>
          <w:szCs w:val="22"/>
        </w:rPr>
        <w:t xml:space="preserve"> </w:t>
      </w:r>
      <w:r w:rsidRPr="000C7027">
        <w:rPr>
          <w:sz w:val="22"/>
          <w:szCs w:val="22"/>
        </w:rPr>
        <w:t>22940</w:t>
      </w:r>
      <w:r w:rsidR="00E2042E" w:rsidRPr="000C7027">
        <w:rPr>
          <w:sz w:val="22"/>
          <w:szCs w:val="22"/>
        </w:rPr>
        <w:t>-</w:t>
      </w:r>
      <w:r w:rsidRPr="000C7027">
        <w:rPr>
          <w:sz w:val="22"/>
          <w:szCs w:val="22"/>
        </w:rPr>
        <w:t xml:space="preserve">23481                                         </w:t>
      </w:r>
    </w:p>
    <w:p w:rsidR="00AE3B53" w:rsidRPr="00C320A4" w:rsidRDefault="00AE3B53" w:rsidP="00E708AF">
      <w:pPr>
        <w:jc w:val="both"/>
        <w:rPr>
          <w:b/>
          <w:sz w:val="22"/>
          <w:szCs w:val="22"/>
        </w:rPr>
      </w:pPr>
      <w:r w:rsidRPr="00C320A4">
        <w:rPr>
          <w:b/>
          <w:sz w:val="22"/>
          <w:szCs w:val="22"/>
        </w:rPr>
        <w:t xml:space="preserve">                                                                                              </w:t>
      </w:r>
    </w:p>
    <w:p w:rsidR="00CE553E" w:rsidRPr="00C57A25" w:rsidRDefault="00AE3B53" w:rsidP="00E708AF">
      <w:pPr>
        <w:jc w:val="both"/>
        <w:rPr>
          <w:b/>
          <w:sz w:val="22"/>
          <w:szCs w:val="22"/>
        </w:rPr>
      </w:pPr>
      <w:r w:rsidRPr="00C57A25">
        <w:rPr>
          <w:b/>
          <w:sz w:val="22"/>
          <w:szCs w:val="22"/>
        </w:rPr>
        <w:t xml:space="preserve">                                 </w:t>
      </w:r>
      <w:r w:rsidR="00C946B3" w:rsidRPr="00C57A25">
        <w:rPr>
          <w:b/>
          <w:sz w:val="22"/>
          <w:szCs w:val="22"/>
        </w:rPr>
        <w:t xml:space="preserve">                 </w:t>
      </w:r>
    </w:p>
    <w:p w:rsidR="00F96672" w:rsidRPr="00543DBA" w:rsidRDefault="00F96672" w:rsidP="00B8238F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7A25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543DBA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C5883" w:rsidRPr="001C588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</w:t>
      </w:r>
      <w:r w:rsidR="00597A19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Ε</w:t>
      </w:r>
      <w:r w:rsidR="000C7027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ΣΥΝΕΔΡΙΑΣΗ </w:t>
      </w:r>
    </w:p>
    <w:p w:rsidR="000716A1" w:rsidRPr="008368C8" w:rsidRDefault="00CF3CAF" w:rsidP="00464AA1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7A25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443AD7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46E9D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8368C8" w:rsidRPr="008368C8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:rsidR="0048221A" w:rsidRPr="003C39AE" w:rsidRDefault="00EA526C" w:rsidP="005E5995">
      <w:pPr>
        <w:pStyle w:val="a9"/>
        <w:spacing w:line="276" w:lineRule="auto"/>
        <w:ind w:left="0" w:right="993"/>
        <w:jc w:val="both"/>
        <w:rPr>
          <w:sz w:val="22"/>
          <w:szCs w:val="22"/>
          <w:lang w:val="el-GR"/>
        </w:rPr>
      </w:pPr>
      <w:r w:rsidRPr="00E723F0">
        <w:rPr>
          <w:b/>
          <w:sz w:val="22"/>
          <w:szCs w:val="22"/>
          <w:lang w:val="el-GR"/>
        </w:rPr>
        <w:t xml:space="preserve">Η </w:t>
      </w:r>
      <w:r w:rsidR="00F96672" w:rsidRPr="00E723F0">
        <w:rPr>
          <w:b/>
          <w:sz w:val="22"/>
          <w:szCs w:val="22"/>
          <w:lang w:val="el-GR"/>
        </w:rPr>
        <w:t>Π</w:t>
      </w:r>
      <w:proofErr w:type="spellStart"/>
      <w:r w:rsidR="00F96672" w:rsidRPr="00E723F0">
        <w:rPr>
          <w:b/>
          <w:sz w:val="22"/>
          <w:szCs w:val="22"/>
        </w:rPr>
        <w:t>ρόεδρος</w:t>
      </w:r>
      <w:proofErr w:type="spellEnd"/>
      <w:r w:rsidR="00F96672" w:rsidRPr="00E723F0">
        <w:rPr>
          <w:b/>
          <w:sz w:val="22"/>
          <w:szCs w:val="22"/>
        </w:rPr>
        <w:t xml:space="preserve"> της Οικονομικής Επιτροπής</w:t>
      </w:r>
      <w:r w:rsidR="00F345AF" w:rsidRPr="00E723F0">
        <w:rPr>
          <w:sz w:val="22"/>
          <w:szCs w:val="22"/>
        </w:rPr>
        <w:t xml:space="preserve"> του Δήμου Ραφήνα</w:t>
      </w:r>
      <w:r w:rsidR="00F345AF" w:rsidRPr="00E723F0">
        <w:rPr>
          <w:sz w:val="22"/>
          <w:szCs w:val="22"/>
          <w:lang w:val="el-GR"/>
        </w:rPr>
        <w:t xml:space="preserve">ς - </w:t>
      </w:r>
      <w:r w:rsidR="00F96672" w:rsidRPr="00E723F0">
        <w:rPr>
          <w:sz w:val="22"/>
          <w:szCs w:val="22"/>
        </w:rPr>
        <w:t>Πικερμίου, σας καλεί σε</w:t>
      </w:r>
      <w:r w:rsidR="001108CD" w:rsidRPr="00E723F0">
        <w:rPr>
          <w:sz w:val="22"/>
          <w:szCs w:val="22"/>
          <w:lang w:val="el-GR"/>
        </w:rPr>
        <w:t xml:space="preserve"> </w:t>
      </w:r>
      <w:r w:rsidR="00F96672" w:rsidRPr="00E723F0">
        <w:rPr>
          <w:sz w:val="22"/>
          <w:szCs w:val="22"/>
        </w:rPr>
        <w:t>συνεδρίαση της</w:t>
      </w:r>
      <w:r w:rsidR="00F96672" w:rsidRPr="00E723F0">
        <w:rPr>
          <w:b/>
          <w:sz w:val="22"/>
          <w:szCs w:val="22"/>
        </w:rPr>
        <w:t xml:space="preserve"> Οικονομικής Επιτροπής</w:t>
      </w:r>
      <w:r w:rsidR="00F96672" w:rsidRPr="00E723F0">
        <w:rPr>
          <w:b/>
          <w:sz w:val="22"/>
          <w:szCs w:val="22"/>
          <w:lang w:val="el-GR"/>
        </w:rPr>
        <w:t xml:space="preserve"> </w:t>
      </w:r>
      <w:r w:rsidR="00F96672" w:rsidRPr="00E723F0">
        <w:rPr>
          <w:b/>
          <w:sz w:val="22"/>
          <w:szCs w:val="22"/>
        </w:rPr>
        <w:t>τη</w:t>
      </w:r>
      <w:r w:rsidR="00D34F02" w:rsidRPr="00E723F0">
        <w:rPr>
          <w:b/>
          <w:sz w:val="22"/>
          <w:szCs w:val="22"/>
          <w:lang w:val="el-GR"/>
        </w:rPr>
        <w:t>ν</w:t>
      </w:r>
      <w:r w:rsidR="0035427C" w:rsidRPr="00E723F0">
        <w:rPr>
          <w:b/>
          <w:sz w:val="22"/>
          <w:szCs w:val="22"/>
          <w:lang w:val="el-GR"/>
        </w:rPr>
        <w:t xml:space="preserve"> </w:t>
      </w:r>
      <w:r w:rsidR="00A33A20" w:rsidRPr="00E723F0">
        <w:rPr>
          <w:b/>
          <w:sz w:val="22"/>
          <w:szCs w:val="22"/>
          <w:lang w:val="el-GR"/>
        </w:rPr>
        <w:t>Τρίτη</w:t>
      </w:r>
      <w:r w:rsidR="00A46C73">
        <w:rPr>
          <w:b/>
          <w:sz w:val="22"/>
          <w:szCs w:val="22"/>
          <w:lang w:val="el-GR"/>
        </w:rPr>
        <w:t xml:space="preserve"> 22 </w:t>
      </w:r>
      <w:r w:rsidR="006F5377" w:rsidRPr="00E723F0">
        <w:rPr>
          <w:b/>
          <w:sz w:val="22"/>
          <w:szCs w:val="22"/>
          <w:lang w:val="el-GR"/>
        </w:rPr>
        <w:t xml:space="preserve">Οκτωβρίου </w:t>
      </w:r>
      <w:r w:rsidR="00156DAE" w:rsidRPr="00E723F0">
        <w:rPr>
          <w:b/>
          <w:sz w:val="22"/>
          <w:szCs w:val="22"/>
          <w:lang w:val="el-GR"/>
        </w:rPr>
        <w:t>2019</w:t>
      </w:r>
      <w:r w:rsidR="008D2332" w:rsidRPr="00E723F0">
        <w:rPr>
          <w:b/>
          <w:sz w:val="22"/>
          <w:szCs w:val="22"/>
          <w:lang w:val="el-GR"/>
        </w:rPr>
        <w:t xml:space="preserve"> </w:t>
      </w:r>
      <w:r w:rsidR="00F96672" w:rsidRPr="00E723F0">
        <w:rPr>
          <w:b/>
          <w:sz w:val="22"/>
          <w:szCs w:val="22"/>
        </w:rPr>
        <w:t>και</w:t>
      </w:r>
      <w:r w:rsidR="001B47F3" w:rsidRPr="00E723F0">
        <w:rPr>
          <w:b/>
          <w:sz w:val="22"/>
          <w:szCs w:val="22"/>
          <w:lang w:val="el-GR"/>
        </w:rPr>
        <w:t xml:space="preserve"> ώρα</w:t>
      </w:r>
      <w:r w:rsidR="0035427C" w:rsidRPr="00E723F0">
        <w:rPr>
          <w:b/>
          <w:sz w:val="22"/>
          <w:szCs w:val="22"/>
          <w:lang w:val="el-GR"/>
        </w:rPr>
        <w:t xml:space="preserve"> </w:t>
      </w:r>
      <w:r w:rsidR="008E53F3" w:rsidRPr="008E53F3">
        <w:rPr>
          <w:b/>
          <w:sz w:val="22"/>
          <w:szCs w:val="22"/>
          <w:lang w:val="el-GR"/>
        </w:rPr>
        <w:t>19</w:t>
      </w:r>
      <w:r w:rsidR="008E53F3">
        <w:rPr>
          <w:b/>
          <w:sz w:val="22"/>
          <w:szCs w:val="22"/>
          <w:lang w:val="el-GR"/>
        </w:rPr>
        <w:t>.</w:t>
      </w:r>
      <w:r w:rsidR="008E53F3" w:rsidRPr="008E53F3">
        <w:rPr>
          <w:b/>
          <w:sz w:val="22"/>
          <w:szCs w:val="22"/>
          <w:lang w:val="el-GR"/>
        </w:rPr>
        <w:t>3</w:t>
      </w:r>
      <w:bookmarkStart w:id="0" w:name="_GoBack"/>
      <w:bookmarkEnd w:id="0"/>
      <w:r w:rsidR="0035427C" w:rsidRPr="00E723F0">
        <w:rPr>
          <w:b/>
          <w:sz w:val="22"/>
          <w:szCs w:val="22"/>
          <w:lang w:val="el-GR"/>
        </w:rPr>
        <w:t>0</w:t>
      </w:r>
      <w:r w:rsidR="0035427C" w:rsidRPr="00E723F0">
        <w:rPr>
          <w:sz w:val="22"/>
          <w:szCs w:val="22"/>
        </w:rPr>
        <w:t xml:space="preserve"> </w:t>
      </w:r>
      <w:r w:rsidR="00F96672" w:rsidRPr="00E723F0">
        <w:rPr>
          <w:sz w:val="22"/>
          <w:szCs w:val="22"/>
        </w:rPr>
        <w:t>στο Δημοτικό Κατάστημα Ραφήνας</w:t>
      </w:r>
      <w:r w:rsidR="00142EBE" w:rsidRPr="00E723F0">
        <w:rPr>
          <w:sz w:val="22"/>
          <w:szCs w:val="22"/>
          <w:lang w:val="el-GR"/>
        </w:rPr>
        <w:t>,</w:t>
      </w:r>
      <w:r w:rsidR="00142EBE" w:rsidRPr="00E723F0">
        <w:rPr>
          <w:sz w:val="22"/>
          <w:szCs w:val="22"/>
        </w:rPr>
        <w:t xml:space="preserve"> προκειμένου να συζητηθ</w:t>
      </w:r>
      <w:r w:rsidR="0036337D" w:rsidRPr="00E723F0">
        <w:rPr>
          <w:sz w:val="22"/>
          <w:szCs w:val="22"/>
          <w:lang w:val="el-GR"/>
        </w:rPr>
        <w:t>ούν</w:t>
      </w:r>
      <w:r w:rsidR="009E006F" w:rsidRPr="00E723F0">
        <w:rPr>
          <w:sz w:val="22"/>
          <w:szCs w:val="22"/>
          <w:lang w:val="el-GR"/>
        </w:rPr>
        <w:t xml:space="preserve"> </w:t>
      </w:r>
      <w:r w:rsidR="00142EBE" w:rsidRPr="00E723F0">
        <w:rPr>
          <w:sz w:val="22"/>
          <w:szCs w:val="22"/>
        </w:rPr>
        <w:t>και ν</w:t>
      </w:r>
      <w:r w:rsidR="00142EBE" w:rsidRPr="00E723F0">
        <w:rPr>
          <w:sz w:val="22"/>
          <w:szCs w:val="22"/>
          <w:lang w:val="el-GR"/>
        </w:rPr>
        <w:t>α</w:t>
      </w:r>
      <w:r w:rsidR="00142EBE" w:rsidRPr="00E723F0">
        <w:rPr>
          <w:sz w:val="22"/>
          <w:szCs w:val="22"/>
        </w:rPr>
        <w:t xml:space="preserve"> ληφθ</w:t>
      </w:r>
      <w:r w:rsidR="0036337D" w:rsidRPr="00E723F0">
        <w:rPr>
          <w:sz w:val="22"/>
          <w:szCs w:val="22"/>
          <w:lang w:val="el-GR"/>
        </w:rPr>
        <w:t>ούν</w:t>
      </w:r>
      <w:r w:rsidR="00074034" w:rsidRPr="00E723F0">
        <w:rPr>
          <w:sz w:val="22"/>
          <w:szCs w:val="22"/>
          <w:lang w:val="el-GR"/>
        </w:rPr>
        <w:t xml:space="preserve"> </w:t>
      </w:r>
      <w:r w:rsidR="00142EBE" w:rsidRPr="00E723F0">
        <w:rPr>
          <w:sz w:val="22"/>
          <w:szCs w:val="22"/>
          <w:lang w:val="el-GR"/>
        </w:rPr>
        <w:t>απ</w:t>
      </w:r>
      <w:r w:rsidR="0036337D" w:rsidRPr="00E723F0">
        <w:rPr>
          <w:sz w:val="22"/>
          <w:szCs w:val="22"/>
          <w:lang w:val="el-GR"/>
        </w:rPr>
        <w:t>οφάσεις</w:t>
      </w:r>
      <w:r w:rsidR="00C340AC" w:rsidRPr="00E723F0">
        <w:rPr>
          <w:sz w:val="22"/>
          <w:szCs w:val="22"/>
          <w:lang w:val="el-GR"/>
        </w:rPr>
        <w:t xml:space="preserve"> </w:t>
      </w:r>
      <w:r w:rsidR="00142EBE" w:rsidRPr="00E723F0">
        <w:rPr>
          <w:sz w:val="22"/>
          <w:szCs w:val="22"/>
        </w:rPr>
        <w:t>για τ</w:t>
      </w:r>
      <w:r w:rsidR="0036337D" w:rsidRPr="00E723F0">
        <w:rPr>
          <w:sz w:val="22"/>
          <w:szCs w:val="22"/>
          <w:lang w:val="el-GR"/>
        </w:rPr>
        <w:t xml:space="preserve">α </w:t>
      </w:r>
      <w:r w:rsidR="00142EBE" w:rsidRPr="003C39AE">
        <w:rPr>
          <w:sz w:val="22"/>
          <w:szCs w:val="22"/>
        </w:rPr>
        <w:t>παρακάτω θέμα</w:t>
      </w:r>
      <w:r w:rsidR="0036337D" w:rsidRPr="003C39AE">
        <w:rPr>
          <w:sz w:val="22"/>
          <w:szCs w:val="22"/>
          <w:lang w:val="el-GR"/>
        </w:rPr>
        <w:t>τα</w:t>
      </w:r>
      <w:r w:rsidR="00142EBE" w:rsidRPr="003C39AE">
        <w:rPr>
          <w:sz w:val="22"/>
          <w:szCs w:val="22"/>
          <w:lang w:val="el-GR"/>
        </w:rPr>
        <w:t>:</w:t>
      </w:r>
    </w:p>
    <w:p w:rsidR="00121D60" w:rsidRPr="00E87481" w:rsidRDefault="008368C8" w:rsidP="00B62F8B">
      <w:pPr>
        <w:pStyle w:val="a9"/>
        <w:numPr>
          <w:ilvl w:val="0"/>
          <w:numId w:val="15"/>
        </w:numPr>
        <w:spacing w:line="276" w:lineRule="auto"/>
        <w:ind w:right="993"/>
        <w:jc w:val="both"/>
        <w:rPr>
          <w:sz w:val="22"/>
          <w:szCs w:val="22"/>
          <w:lang w:val="el-GR"/>
        </w:rPr>
      </w:pPr>
      <w:r w:rsidRPr="003C39AE">
        <w:rPr>
          <w:sz w:val="22"/>
          <w:szCs w:val="22"/>
          <w:lang w:val="el-GR"/>
        </w:rPr>
        <w:t xml:space="preserve">Λήψη απόφασης περί έκθεσης κατάστασης εσόδων – εξόδων του Δήμου </w:t>
      </w:r>
      <w:r w:rsidR="00A43A84" w:rsidRPr="003C39AE">
        <w:rPr>
          <w:sz w:val="22"/>
          <w:szCs w:val="22"/>
          <w:lang w:val="el-GR"/>
        </w:rPr>
        <w:t>Ραφήνας</w:t>
      </w:r>
      <w:r w:rsidRPr="003C39AE">
        <w:rPr>
          <w:sz w:val="22"/>
          <w:szCs w:val="22"/>
          <w:lang w:val="el-GR"/>
        </w:rPr>
        <w:t>-Πικερμίου Γ’ Τριμήνου 2019</w:t>
      </w:r>
      <w:r w:rsidR="00451F59" w:rsidRPr="003C39AE">
        <w:rPr>
          <w:sz w:val="22"/>
          <w:szCs w:val="22"/>
          <w:lang w:val="el-GR"/>
        </w:rPr>
        <w:t>.</w:t>
      </w:r>
    </w:p>
    <w:p w:rsidR="00E87481" w:rsidRDefault="00E87481" w:rsidP="00B62F8B">
      <w:pPr>
        <w:pStyle w:val="a9"/>
        <w:numPr>
          <w:ilvl w:val="0"/>
          <w:numId w:val="15"/>
        </w:numPr>
        <w:spacing w:line="276" w:lineRule="auto"/>
        <w:ind w:right="993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Εισήγηση προς το Δημοτικό Συμβούλιο περί καθορισμού Τελών Καθαριότητας και Φωτισμού (</w:t>
      </w:r>
      <w:proofErr w:type="spellStart"/>
      <w:r>
        <w:rPr>
          <w:sz w:val="22"/>
          <w:szCs w:val="22"/>
          <w:lang w:val="el-GR"/>
        </w:rPr>
        <w:t>Ν.25</w:t>
      </w:r>
      <w:proofErr w:type="spellEnd"/>
      <w:r>
        <w:rPr>
          <w:sz w:val="22"/>
          <w:szCs w:val="22"/>
          <w:lang w:val="el-GR"/>
        </w:rPr>
        <w:t>/75) για το έτος 2020.</w:t>
      </w:r>
    </w:p>
    <w:p w:rsidR="00C43293" w:rsidRDefault="00C43293" w:rsidP="00C43293">
      <w:pPr>
        <w:pStyle w:val="a9"/>
        <w:numPr>
          <w:ilvl w:val="0"/>
          <w:numId w:val="15"/>
        </w:numPr>
        <w:spacing w:line="276" w:lineRule="auto"/>
        <w:ind w:right="993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Εισήγηση </w:t>
      </w:r>
      <w:r w:rsidR="00B02F04">
        <w:rPr>
          <w:sz w:val="22"/>
          <w:szCs w:val="22"/>
          <w:lang w:val="el-GR"/>
        </w:rPr>
        <w:t xml:space="preserve">προς </w:t>
      </w:r>
      <w:r>
        <w:rPr>
          <w:sz w:val="22"/>
          <w:szCs w:val="22"/>
          <w:lang w:val="el-GR"/>
        </w:rPr>
        <w:t>το Δημοτικό Συμβούλιο περί καθορισμού Δημοτικού Φόρου Ηλεκτροδοτούμενων Χώρων (</w:t>
      </w:r>
      <w:proofErr w:type="spellStart"/>
      <w:r>
        <w:rPr>
          <w:sz w:val="22"/>
          <w:szCs w:val="22"/>
          <w:lang w:val="el-GR"/>
        </w:rPr>
        <w:t>Ν.1080</w:t>
      </w:r>
      <w:proofErr w:type="spellEnd"/>
      <w:r>
        <w:rPr>
          <w:sz w:val="22"/>
          <w:szCs w:val="22"/>
          <w:lang w:val="el-GR"/>
        </w:rPr>
        <w:t>/80) για το έτος 2020.</w:t>
      </w:r>
    </w:p>
    <w:p w:rsidR="00D8675A" w:rsidRDefault="00D8675A" w:rsidP="00D8675A">
      <w:pPr>
        <w:pStyle w:val="a9"/>
        <w:numPr>
          <w:ilvl w:val="0"/>
          <w:numId w:val="15"/>
        </w:numPr>
        <w:spacing w:line="276" w:lineRule="auto"/>
        <w:ind w:right="993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Εισήγηση προς το Δημοτικό Συμβούλιο περί καθορισμού Τελών και Δικαιωμάτων Ύδρευσης για το έτος 2020.</w:t>
      </w:r>
    </w:p>
    <w:p w:rsidR="00C43293" w:rsidRPr="00DF15DB" w:rsidRDefault="00934BB0" w:rsidP="0040516E">
      <w:pPr>
        <w:pStyle w:val="a9"/>
        <w:numPr>
          <w:ilvl w:val="0"/>
          <w:numId w:val="15"/>
        </w:numPr>
        <w:spacing w:line="276" w:lineRule="auto"/>
        <w:ind w:right="993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Εισήγηση προς το Δημοτικό Συμβούλιο περί καθορισμού Τελών Παραχώρησης Χρήσης Κοινοχρήστων Χώρων για το έτος 2020 και εφεξής.</w:t>
      </w:r>
    </w:p>
    <w:p w:rsidR="00DF15DB" w:rsidRPr="00EB5337" w:rsidRDefault="00DF15DB" w:rsidP="0040516E">
      <w:pPr>
        <w:pStyle w:val="a9"/>
        <w:numPr>
          <w:ilvl w:val="0"/>
          <w:numId w:val="15"/>
        </w:numPr>
        <w:spacing w:line="276" w:lineRule="auto"/>
        <w:ind w:right="993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Λήψη απόφασης περί απ</w:t>
      </w:r>
      <w:r w:rsidR="005A5DFE">
        <w:rPr>
          <w:sz w:val="22"/>
          <w:szCs w:val="22"/>
          <w:lang w:val="el-GR"/>
        </w:rPr>
        <w:t>οδοχής χρηματοδοτήσεων και 9ης α</w:t>
      </w:r>
      <w:r>
        <w:rPr>
          <w:sz w:val="22"/>
          <w:szCs w:val="22"/>
          <w:lang w:val="el-GR"/>
        </w:rPr>
        <w:t xml:space="preserve">ναμόρφωσης προϋπολογισμού </w:t>
      </w:r>
      <w:r w:rsidR="00166414">
        <w:rPr>
          <w:sz w:val="22"/>
          <w:szCs w:val="22"/>
          <w:lang w:val="el-GR"/>
        </w:rPr>
        <w:t xml:space="preserve">οικονομικού </w:t>
      </w:r>
      <w:r>
        <w:rPr>
          <w:sz w:val="22"/>
          <w:szCs w:val="22"/>
          <w:lang w:val="el-GR"/>
        </w:rPr>
        <w:t xml:space="preserve">έτους 2019. </w:t>
      </w:r>
    </w:p>
    <w:p w:rsidR="00F94A22" w:rsidRPr="003C39AE" w:rsidRDefault="00E215BD" w:rsidP="00B62F8B">
      <w:pPr>
        <w:pStyle w:val="a9"/>
        <w:numPr>
          <w:ilvl w:val="0"/>
          <w:numId w:val="15"/>
        </w:numPr>
        <w:spacing w:line="276" w:lineRule="auto"/>
        <w:ind w:right="993"/>
        <w:jc w:val="both"/>
        <w:rPr>
          <w:sz w:val="22"/>
          <w:szCs w:val="22"/>
          <w:lang w:val="el-GR"/>
        </w:rPr>
      </w:pPr>
      <w:r w:rsidRPr="003C39AE">
        <w:rPr>
          <w:sz w:val="22"/>
          <w:szCs w:val="22"/>
        </w:rPr>
        <w:t xml:space="preserve">Λήψη απόφασης </w:t>
      </w:r>
      <w:r w:rsidR="00F94A22" w:rsidRPr="003C39AE">
        <w:rPr>
          <w:sz w:val="22"/>
          <w:szCs w:val="22"/>
        </w:rPr>
        <w:t>περί</w:t>
      </w:r>
      <w:r w:rsidRPr="003C39AE">
        <w:rPr>
          <w:sz w:val="22"/>
          <w:szCs w:val="22"/>
        </w:rPr>
        <w:t xml:space="preserve"> </w:t>
      </w:r>
      <w:r w:rsidR="00F94A22" w:rsidRPr="003C39AE">
        <w:rPr>
          <w:sz w:val="22"/>
          <w:szCs w:val="22"/>
        </w:rPr>
        <w:t>κατακύρωσης</w:t>
      </w:r>
      <w:r w:rsidR="00CE5258" w:rsidRPr="003C39AE">
        <w:rPr>
          <w:sz w:val="22"/>
          <w:szCs w:val="22"/>
        </w:rPr>
        <w:t xml:space="preserve"> </w:t>
      </w:r>
      <w:r w:rsidR="00F94A22" w:rsidRPr="003C39AE">
        <w:rPr>
          <w:sz w:val="22"/>
          <w:szCs w:val="22"/>
        </w:rPr>
        <w:t>της</w:t>
      </w:r>
      <w:r w:rsidR="00CE5258" w:rsidRPr="003C39AE">
        <w:rPr>
          <w:sz w:val="22"/>
          <w:szCs w:val="22"/>
        </w:rPr>
        <w:t xml:space="preserve"> </w:t>
      </w:r>
      <w:r w:rsidR="00F94A22" w:rsidRPr="003C39AE">
        <w:rPr>
          <w:sz w:val="22"/>
          <w:szCs w:val="22"/>
        </w:rPr>
        <w:t>εργασίας</w:t>
      </w:r>
      <w:r w:rsidRPr="003C39AE">
        <w:rPr>
          <w:sz w:val="22"/>
          <w:szCs w:val="22"/>
        </w:rPr>
        <w:t xml:space="preserve"> </w:t>
      </w:r>
      <w:r w:rsidR="00F94A22" w:rsidRPr="003C39AE">
        <w:rPr>
          <w:sz w:val="22"/>
          <w:szCs w:val="22"/>
        </w:rPr>
        <w:t>«ΕΡΓΑΣΙΕΣ ΚΑΤΕΔΑΦΙΣΗΣ ΚΑΙ ΑΠΟΜΑΚΡΥΝΣΗΣ ΥΛΙΚΩΝ».</w:t>
      </w:r>
    </w:p>
    <w:p w:rsidR="00F94A22" w:rsidRPr="000D4AC3" w:rsidRDefault="00E215BD" w:rsidP="00B62F8B">
      <w:pPr>
        <w:pStyle w:val="a8"/>
        <w:numPr>
          <w:ilvl w:val="0"/>
          <w:numId w:val="15"/>
        </w:numPr>
        <w:tabs>
          <w:tab w:val="left" w:pos="720"/>
        </w:tabs>
        <w:ind w:right="993"/>
        <w:jc w:val="both"/>
        <w:rPr>
          <w:sz w:val="22"/>
          <w:szCs w:val="22"/>
        </w:rPr>
      </w:pPr>
      <w:r w:rsidRPr="003C39AE">
        <w:rPr>
          <w:sz w:val="22"/>
          <w:szCs w:val="22"/>
        </w:rPr>
        <w:t xml:space="preserve">Λήψη απόφασης περί </w:t>
      </w:r>
      <w:r w:rsidR="00F94A22" w:rsidRPr="003C39AE">
        <w:rPr>
          <w:sz w:val="22"/>
          <w:szCs w:val="22"/>
        </w:rPr>
        <w:t>ανάθεσης  της σύμβασης του έργου «</w:t>
      </w:r>
      <w:r w:rsidR="00F94A22" w:rsidRPr="003C39AE">
        <w:rPr>
          <w:bCs/>
          <w:sz w:val="22"/>
          <w:szCs w:val="22"/>
        </w:rPr>
        <w:t xml:space="preserve">ΕΠΙΣΚΕΥΗ ΚΑΙ ΣΥΝΤΗΡΗΣΗ ΣΧΟΛΙΚΩΝ ΚΤΙΡΙΩΝ &amp; </w:t>
      </w:r>
      <w:proofErr w:type="spellStart"/>
      <w:r w:rsidR="00F94A22" w:rsidRPr="003C39AE">
        <w:rPr>
          <w:bCs/>
          <w:sz w:val="22"/>
          <w:szCs w:val="22"/>
        </w:rPr>
        <w:t>ΑΥΛΕΙΩΝ</w:t>
      </w:r>
      <w:proofErr w:type="spellEnd"/>
      <w:r w:rsidR="00F94A22" w:rsidRPr="003C39AE">
        <w:rPr>
          <w:bCs/>
          <w:sz w:val="22"/>
          <w:szCs w:val="22"/>
        </w:rPr>
        <w:t xml:space="preserve"> ΧΩΡΩΝ ΚΑΘΩΣ ΚΑΙ ΛΟΙΠΕΣ ΔΡΑΣΕΙΣ</w:t>
      </w:r>
      <w:r w:rsidR="00F94A22" w:rsidRPr="003C39AE">
        <w:rPr>
          <w:sz w:val="22"/>
          <w:szCs w:val="22"/>
        </w:rPr>
        <w:t>».</w:t>
      </w:r>
    </w:p>
    <w:p w:rsidR="000D4AC3" w:rsidRPr="003C39AE" w:rsidRDefault="000D4AC3" w:rsidP="000D4AC3">
      <w:pPr>
        <w:pStyle w:val="a8"/>
        <w:tabs>
          <w:tab w:val="left" w:pos="720"/>
        </w:tabs>
        <w:ind w:left="720" w:right="993"/>
        <w:jc w:val="both"/>
        <w:rPr>
          <w:sz w:val="22"/>
          <w:szCs w:val="22"/>
        </w:rPr>
      </w:pPr>
    </w:p>
    <w:p w:rsidR="00B62F8B" w:rsidRPr="006C27A7" w:rsidRDefault="00E6770F" w:rsidP="00B62F8B">
      <w:pPr>
        <w:pStyle w:val="a8"/>
        <w:numPr>
          <w:ilvl w:val="0"/>
          <w:numId w:val="15"/>
        </w:numPr>
        <w:tabs>
          <w:tab w:val="left" w:pos="720"/>
        </w:tabs>
        <w:ind w:right="993"/>
        <w:jc w:val="both"/>
        <w:rPr>
          <w:sz w:val="22"/>
          <w:szCs w:val="22"/>
        </w:rPr>
      </w:pPr>
      <w:r w:rsidRPr="003C39AE">
        <w:rPr>
          <w:color w:val="000000"/>
          <w:sz w:val="22"/>
          <w:szCs w:val="22"/>
        </w:rPr>
        <w:t>Λήψη απόφασης περί έγκρισης των όρων δημοπράτησης για την εκτέλεση της δαπάνης «</w:t>
      </w:r>
      <w:r w:rsidRPr="003C39AE">
        <w:rPr>
          <w:sz w:val="22"/>
          <w:szCs w:val="22"/>
          <w:lang w:val="en-US"/>
        </w:rPr>
        <w:t>M</w:t>
      </w:r>
      <w:proofErr w:type="spellStart"/>
      <w:r w:rsidRPr="003C39AE">
        <w:rPr>
          <w:sz w:val="22"/>
          <w:szCs w:val="22"/>
        </w:rPr>
        <w:t>ίσθωση</w:t>
      </w:r>
      <w:proofErr w:type="spellEnd"/>
      <w:r w:rsidRPr="003C39AE">
        <w:rPr>
          <w:sz w:val="22"/>
          <w:szCs w:val="22"/>
        </w:rPr>
        <w:t xml:space="preserve"> </w:t>
      </w:r>
      <w:r w:rsidR="00EA11A8">
        <w:rPr>
          <w:color w:val="0D0D0D"/>
          <w:sz w:val="22"/>
          <w:szCs w:val="22"/>
        </w:rPr>
        <w:t xml:space="preserve">ακινήτου </w:t>
      </w:r>
      <w:r w:rsidRPr="003C39AE">
        <w:rPr>
          <w:sz w:val="22"/>
          <w:szCs w:val="22"/>
        </w:rPr>
        <w:t xml:space="preserve">µε </w:t>
      </w:r>
      <w:proofErr w:type="spellStart"/>
      <w:r w:rsidRPr="003C39AE">
        <w:rPr>
          <w:sz w:val="22"/>
          <w:szCs w:val="22"/>
        </w:rPr>
        <w:t>υδατοδεξαµενή</w:t>
      </w:r>
      <w:proofErr w:type="spellEnd"/>
      <w:r w:rsidRPr="003C39AE">
        <w:rPr>
          <w:sz w:val="22"/>
          <w:szCs w:val="22"/>
        </w:rPr>
        <w:t xml:space="preserve"> για υδροδότηση ευρύτερης περιοχής </w:t>
      </w:r>
      <w:proofErr w:type="spellStart"/>
      <w:r w:rsidRPr="003C39AE">
        <w:rPr>
          <w:sz w:val="22"/>
          <w:szCs w:val="22"/>
        </w:rPr>
        <w:t>΄΄ΑΓΙΑ</w:t>
      </w:r>
      <w:proofErr w:type="spellEnd"/>
      <w:r w:rsidRPr="003C39AE">
        <w:rPr>
          <w:sz w:val="22"/>
          <w:szCs w:val="22"/>
        </w:rPr>
        <w:t xml:space="preserve"> </w:t>
      </w:r>
      <w:proofErr w:type="spellStart"/>
      <w:r w:rsidRPr="003C39AE">
        <w:rPr>
          <w:sz w:val="22"/>
          <w:szCs w:val="22"/>
        </w:rPr>
        <w:t>ΜΑΓ∆ΑΛΗΝΗ</w:t>
      </w:r>
      <w:proofErr w:type="spellEnd"/>
      <w:r w:rsidRPr="003C39AE">
        <w:rPr>
          <w:color w:val="0D0D0D"/>
          <w:sz w:val="22"/>
          <w:szCs w:val="22"/>
        </w:rPr>
        <w:t>”</w:t>
      </w:r>
      <w:r w:rsidR="006C27A7">
        <w:rPr>
          <w:color w:val="000000"/>
          <w:sz w:val="22"/>
          <w:szCs w:val="22"/>
        </w:rPr>
        <w:t>»</w:t>
      </w:r>
      <w:r w:rsidR="006C27A7" w:rsidRPr="006C27A7">
        <w:rPr>
          <w:color w:val="000000"/>
          <w:sz w:val="22"/>
          <w:szCs w:val="22"/>
        </w:rPr>
        <w:t>.</w:t>
      </w:r>
    </w:p>
    <w:p w:rsidR="006C27A7" w:rsidRPr="003C39AE" w:rsidRDefault="006C27A7" w:rsidP="00BA3960">
      <w:pPr>
        <w:pStyle w:val="a8"/>
        <w:tabs>
          <w:tab w:val="left" w:pos="720"/>
        </w:tabs>
        <w:ind w:left="360" w:right="993"/>
        <w:jc w:val="both"/>
        <w:rPr>
          <w:sz w:val="22"/>
          <w:szCs w:val="22"/>
        </w:rPr>
      </w:pPr>
    </w:p>
    <w:p w:rsidR="00E6770F" w:rsidRPr="006C27A7" w:rsidRDefault="00E6770F" w:rsidP="00B62F8B">
      <w:pPr>
        <w:pStyle w:val="a8"/>
        <w:numPr>
          <w:ilvl w:val="0"/>
          <w:numId w:val="15"/>
        </w:numPr>
        <w:tabs>
          <w:tab w:val="left" w:pos="720"/>
        </w:tabs>
        <w:ind w:right="993"/>
        <w:jc w:val="both"/>
        <w:rPr>
          <w:sz w:val="22"/>
          <w:szCs w:val="22"/>
        </w:rPr>
      </w:pPr>
      <w:r w:rsidRPr="003C39AE">
        <w:rPr>
          <w:sz w:val="22"/>
          <w:szCs w:val="22"/>
        </w:rPr>
        <w:t>Λήψη απόφασης περί έγκρισης πρακτικών και κατακύρωσης του αποτελ</w:t>
      </w:r>
      <w:r w:rsidR="00B31D72" w:rsidRPr="003C39AE">
        <w:rPr>
          <w:sz w:val="22"/>
          <w:szCs w:val="22"/>
        </w:rPr>
        <w:t>έσματος της δημοπρασίας για τη «</w:t>
      </w:r>
      <w:r w:rsidRPr="003C39AE">
        <w:rPr>
          <w:sz w:val="22"/>
          <w:szCs w:val="22"/>
        </w:rPr>
        <w:t>ΜΙΣΘΩΣΗ ΑΚΙΝΗΤΟΥ ΓΙΑ ΤΗΝ ΙΔΡΥΣΗ ΚΑΙ ΛΕΙΤΟΥΡΓΙΑ ΤΟΥ Χ</w:t>
      </w:r>
      <w:r w:rsidR="00B31D72" w:rsidRPr="003C39AE">
        <w:rPr>
          <w:sz w:val="22"/>
          <w:szCs w:val="22"/>
        </w:rPr>
        <w:t xml:space="preserve">ΡΗΜΑΤΟΔΟΤΟΥΜΕΝΟΥ ΑΠΟ ΤΟ </w:t>
      </w:r>
      <w:proofErr w:type="spellStart"/>
      <w:r w:rsidR="00B31D72" w:rsidRPr="003C39AE">
        <w:rPr>
          <w:sz w:val="22"/>
          <w:szCs w:val="22"/>
        </w:rPr>
        <w:t>Π.Ε.Π</w:t>
      </w:r>
      <w:proofErr w:type="spellEnd"/>
      <w:r w:rsidR="00B31D72" w:rsidRPr="003C39AE">
        <w:rPr>
          <w:sz w:val="22"/>
          <w:szCs w:val="22"/>
        </w:rPr>
        <w:t xml:space="preserve">. «ΑΤΤΙΚΗ 2014-2020» </w:t>
      </w:r>
      <w:r w:rsidRPr="003C39AE">
        <w:rPr>
          <w:sz w:val="22"/>
          <w:szCs w:val="22"/>
        </w:rPr>
        <w:t>ΚΕΝΤΡΟΥ ΚΟΙΝΟΤΗΤΑΣ ΡΑΦΗΝΑΣ-ΠΙΚΕΡΜΙΟΥ</w:t>
      </w:r>
      <w:r w:rsidR="00B31D72" w:rsidRPr="003C39AE">
        <w:rPr>
          <w:sz w:val="22"/>
          <w:szCs w:val="22"/>
        </w:rPr>
        <w:t>».</w:t>
      </w:r>
    </w:p>
    <w:p w:rsidR="006C27A7" w:rsidRPr="003C39AE" w:rsidRDefault="006C27A7" w:rsidP="006C27A7">
      <w:pPr>
        <w:pStyle w:val="a8"/>
        <w:tabs>
          <w:tab w:val="left" w:pos="720"/>
        </w:tabs>
        <w:ind w:left="720" w:right="993"/>
        <w:jc w:val="both"/>
        <w:rPr>
          <w:sz w:val="22"/>
          <w:szCs w:val="22"/>
        </w:rPr>
      </w:pPr>
    </w:p>
    <w:p w:rsidR="00E6770F" w:rsidRPr="006C27A7" w:rsidRDefault="00E6770F" w:rsidP="00B62F8B">
      <w:pPr>
        <w:pStyle w:val="aa"/>
        <w:numPr>
          <w:ilvl w:val="0"/>
          <w:numId w:val="15"/>
        </w:numPr>
        <w:spacing w:line="276" w:lineRule="auto"/>
        <w:ind w:right="993"/>
        <w:jc w:val="both"/>
        <w:rPr>
          <w:sz w:val="22"/>
          <w:szCs w:val="22"/>
        </w:rPr>
      </w:pPr>
      <w:r w:rsidRPr="003C39AE">
        <w:rPr>
          <w:sz w:val="22"/>
          <w:szCs w:val="22"/>
        </w:rPr>
        <w:t xml:space="preserve">Λήψη απόφασης περί έγκρισης των όρων δημοπράτησης για την εκτέλεση της δαπάνης «Μίσθωση έκτασης για την επέκταση του προαύλιου χώρου και την δημιουργία χώρου στάθμευσης στο σχολικό συγκρότημα της οδού </w:t>
      </w:r>
      <w:proofErr w:type="spellStart"/>
      <w:r w:rsidRPr="003C39AE">
        <w:rPr>
          <w:sz w:val="22"/>
          <w:szCs w:val="22"/>
        </w:rPr>
        <w:t>Κοντοράβδη</w:t>
      </w:r>
      <w:proofErr w:type="spellEnd"/>
      <w:r w:rsidRPr="003C39AE">
        <w:rPr>
          <w:sz w:val="22"/>
          <w:szCs w:val="22"/>
        </w:rPr>
        <w:t xml:space="preserve"> </w:t>
      </w:r>
      <w:proofErr w:type="spellStart"/>
      <w:r w:rsidRPr="003C39AE">
        <w:rPr>
          <w:sz w:val="22"/>
          <w:szCs w:val="22"/>
        </w:rPr>
        <w:t>Δ.Ε</w:t>
      </w:r>
      <w:proofErr w:type="spellEnd"/>
      <w:r w:rsidRPr="003C39AE">
        <w:rPr>
          <w:sz w:val="22"/>
          <w:szCs w:val="22"/>
        </w:rPr>
        <w:t>. Πικερμίου»</w:t>
      </w:r>
      <w:r w:rsidR="006C27A7" w:rsidRPr="006C27A7">
        <w:rPr>
          <w:sz w:val="22"/>
          <w:szCs w:val="22"/>
        </w:rPr>
        <w:t>.</w:t>
      </w:r>
    </w:p>
    <w:p w:rsidR="006C27A7" w:rsidRPr="003C39AE" w:rsidRDefault="006C27A7" w:rsidP="006C27A7">
      <w:pPr>
        <w:pStyle w:val="aa"/>
        <w:spacing w:line="276" w:lineRule="auto"/>
        <w:ind w:right="993"/>
        <w:jc w:val="both"/>
        <w:rPr>
          <w:sz w:val="22"/>
          <w:szCs w:val="22"/>
        </w:rPr>
      </w:pPr>
    </w:p>
    <w:p w:rsidR="00E6770F" w:rsidRPr="00341F90" w:rsidRDefault="00E6770F" w:rsidP="00B62F8B">
      <w:pPr>
        <w:pStyle w:val="a8"/>
        <w:numPr>
          <w:ilvl w:val="0"/>
          <w:numId w:val="15"/>
        </w:numPr>
        <w:ind w:right="993"/>
        <w:jc w:val="both"/>
        <w:rPr>
          <w:sz w:val="22"/>
          <w:szCs w:val="22"/>
        </w:rPr>
      </w:pPr>
      <w:r w:rsidRPr="003C39AE">
        <w:rPr>
          <w:sz w:val="22"/>
          <w:szCs w:val="22"/>
        </w:rPr>
        <w:t>Λήψη απόφασης περί έγκρισης πρακτικών και κατακύρωσης του αποτελέσματος της δ</w:t>
      </w:r>
      <w:r w:rsidR="00C613DE" w:rsidRPr="003C39AE">
        <w:rPr>
          <w:sz w:val="22"/>
          <w:szCs w:val="22"/>
        </w:rPr>
        <w:t>ημοπρασίας για τη «</w:t>
      </w:r>
      <w:r w:rsidRPr="003C39AE">
        <w:rPr>
          <w:sz w:val="22"/>
          <w:szCs w:val="22"/>
        </w:rPr>
        <w:t xml:space="preserve">ΜΙΣΘΩΣΗ ΑΚΙΝΗΤΟΥ ΓΙΑ ΤΗΝ ΔΗΜΙΟΥΡΓΙΑ ΠΟΛΙΤΙΣΤΙΚΟΥ </w:t>
      </w:r>
      <w:proofErr w:type="spellStart"/>
      <w:r w:rsidRPr="003C39AE">
        <w:rPr>
          <w:sz w:val="22"/>
          <w:szCs w:val="22"/>
        </w:rPr>
        <w:t>ΠΟΛΥΧΩΡΟΥ</w:t>
      </w:r>
      <w:proofErr w:type="spellEnd"/>
      <w:r w:rsidRPr="003C39AE">
        <w:rPr>
          <w:sz w:val="22"/>
          <w:szCs w:val="22"/>
        </w:rPr>
        <w:t xml:space="preserve"> ΣΤΗΝ </w:t>
      </w:r>
      <w:proofErr w:type="spellStart"/>
      <w:r w:rsidRPr="003C39AE">
        <w:rPr>
          <w:sz w:val="22"/>
          <w:szCs w:val="22"/>
        </w:rPr>
        <w:t>Δ.Ε</w:t>
      </w:r>
      <w:proofErr w:type="spellEnd"/>
      <w:r w:rsidRPr="003C39AE">
        <w:rPr>
          <w:sz w:val="22"/>
          <w:szCs w:val="22"/>
        </w:rPr>
        <w:t>. ΠΙΚΕΡΜΙΟΥ</w:t>
      </w:r>
      <w:r w:rsidR="00C613DE" w:rsidRPr="003C39AE">
        <w:rPr>
          <w:sz w:val="22"/>
          <w:szCs w:val="22"/>
        </w:rPr>
        <w:t>».</w:t>
      </w:r>
    </w:p>
    <w:p w:rsidR="00341F90" w:rsidRPr="00341F90" w:rsidRDefault="00341F90" w:rsidP="00341F90">
      <w:pPr>
        <w:pStyle w:val="a8"/>
        <w:ind w:left="720" w:right="993"/>
        <w:jc w:val="both"/>
        <w:rPr>
          <w:sz w:val="22"/>
          <w:szCs w:val="22"/>
        </w:rPr>
      </w:pPr>
    </w:p>
    <w:p w:rsidR="008F7450" w:rsidRDefault="00341F90" w:rsidP="00A90112">
      <w:pPr>
        <w:pStyle w:val="aa"/>
        <w:numPr>
          <w:ilvl w:val="0"/>
          <w:numId w:val="15"/>
        </w:numPr>
        <w:spacing w:line="276" w:lineRule="auto"/>
        <w:ind w:right="9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Λήψη απόφασης περί έ</w:t>
      </w:r>
      <w:r w:rsidRPr="00341F90">
        <w:rPr>
          <w:color w:val="000000"/>
          <w:sz w:val="22"/>
          <w:szCs w:val="22"/>
        </w:rPr>
        <w:t xml:space="preserve">γκρισης πρακτικού διενέργειας - αξιολόγησης συνοπτικού διαγωνισμού για την προμήθεια </w:t>
      </w:r>
      <w:r w:rsidRPr="00341F90">
        <w:rPr>
          <w:color w:val="000000" w:themeColor="text1"/>
          <w:sz w:val="22"/>
          <w:szCs w:val="22"/>
        </w:rPr>
        <w:t xml:space="preserve">ΕΙΔΩΝ ΚΑΘΑΡΙΟΤΗΤΑΣ &amp; ΕΥΠΡΕΠΙΣΜΟΥ ΤΩΝ ΥΠΗΡΕΣΙΩΝ ΤΟΥ ΔΗΜΟΥ ΡΑΦΗΝΑΣ-ΠΙΚΕΡΜΙΟΥ ΤΩΝ ΕΠΟΠΤΕΥΟΜΕΝΩΝ ΝΟΜΙΚΩΝ ΤΟΥ ΠΡΟΣΩΠΩΝ ΚΑΙ ΤΩΝ ΣΧΟΛΙΚΩΝ ΕΠΙΤΡΟΠΩΝ ΓΙΑ ΤΟ ΕΤΟΣ 2019 </w:t>
      </w:r>
      <w:r w:rsidRPr="00341F90">
        <w:rPr>
          <w:color w:val="000000"/>
          <w:sz w:val="22"/>
          <w:szCs w:val="22"/>
        </w:rPr>
        <w:t>και ορισμός προσωρινού αναδόχου αυτού</w:t>
      </w:r>
      <w:r w:rsidR="00A90112">
        <w:rPr>
          <w:color w:val="000000"/>
          <w:sz w:val="22"/>
          <w:szCs w:val="22"/>
        </w:rPr>
        <w:t>.</w:t>
      </w:r>
    </w:p>
    <w:p w:rsidR="00A90112" w:rsidRPr="00A90112" w:rsidRDefault="00A90112" w:rsidP="00A90112">
      <w:pPr>
        <w:pStyle w:val="aa"/>
        <w:spacing w:line="276" w:lineRule="auto"/>
        <w:ind w:right="993"/>
        <w:jc w:val="both"/>
        <w:rPr>
          <w:color w:val="000000"/>
          <w:sz w:val="22"/>
          <w:szCs w:val="22"/>
        </w:rPr>
      </w:pPr>
    </w:p>
    <w:p w:rsidR="00235F97" w:rsidRPr="00341F90" w:rsidRDefault="0096669B" w:rsidP="00B62F8B">
      <w:pPr>
        <w:pStyle w:val="aa"/>
        <w:numPr>
          <w:ilvl w:val="0"/>
          <w:numId w:val="15"/>
        </w:numPr>
        <w:ind w:right="993"/>
        <w:jc w:val="both"/>
        <w:rPr>
          <w:sz w:val="22"/>
          <w:szCs w:val="22"/>
        </w:rPr>
      </w:pPr>
      <w:r w:rsidRPr="00341F90">
        <w:rPr>
          <w:sz w:val="22"/>
          <w:szCs w:val="22"/>
        </w:rPr>
        <w:t>Λήψη απόφασης περί διαγραφής ποσών με ΦΠΑ από τους βεβαιωτικούς καταλόγους ύδρευσης  που οφείλονται σε αφανείς διαρροές</w:t>
      </w:r>
      <w:r w:rsidR="006513DE" w:rsidRPr="00341F90">
        <w:rPr>
          <w:sz w:val="22"/>
          <w:szCs w:val="22"/>
        </w:rPr>
        <w:t>.</w:t>
      </w:r>
    </w:p>
    <w:p w:rsidR="006513DE" w:rsidRPr="00341F90" w:rsidRDefault="006513DE" w:rsidP="00B62F8B">
      <w:pPr>
        <w:pStyle w:val="aa"/>
        <w:ind w:right="993"/>
        <w:jc w:val="both"/>
        <w:rPr>
          <w:sz w:val="22"/>
          <w:szCs w:val="22"/>
        </w:rPr>
      </w:pPr>
    </w:p>
    <w:p w:rsidR="00235F97" w:rsidRPr="004B104A" w:rsidRDefault="0096669B" w:rsidP="00B62F8B">
      <w:pPr>
        <w:pStyle w:val="a8"/>
        <w:numPr>
          <w:ilvl w:val="0"/>
          <w:numId w:val="15"/>
        </w:numPr>
        <w:tabs>
          <w:tab w:val="left" w:pos="720"/>
        </w:tabs>
        <w:ind w:right="993"/>
        <w:jc w:val="both"/>
        <w:rPr>
          <w:sz w:val="22"/>
          <w:szCs w:val="22"/>
        </w:rPr>
      </w:pPr>
      <w:r w:rsidRPr="00341F90">
        <w:rPr>
          <w:rFonts w:eastAsia="MS Mincho"/>
          <w:bCs/>
          <w:sz w:val="22"/>
          <w:szCs w:val="22"/>
        </w:rPr>
        <w:t xml:space="preserve">Λήψη απόφασης περί διαγραφής ποσών από τους βεβαιωτικούς καταλόγους ύδρευσης που οφείλονται σε λάθη </w:t>
      </w:r>
      <w:r w:rsidR="00822602" w:rsidRPr="00341F90">
        <w:rPr>
          <w:rFonts w:eastAsia="MS Mincho"/>
          <w:bCs/>
          <w:sz w:val="22"/>
          <w:szCs w:val="22"/>
        </w:rPr>
        <w:t>τ</w:t>
      </w:r>
      <w:r w:rsidRPr="00341F90">
        <w:rPr>
          <w:rFonts w:eastAsia="MS Mincho"/>
          <w:bCs/>
          <w:sz w:val="22"/>
          <w:szCs w:val="22"/>
        </w:rPr>
        <w:t>ης υπηρεσίας ύδρευσης</w:t>
      </w:r>
      <w:r w:rsidR="00822602" w:rsidRPr="00341F90">
        <w:rPr>
          <w:rFonts w:eastAsia="MS Mincho"/>
          <w:bCs/>
          <w:sz w:val="22"/>
          <w:szCs w:val="22"/>
        </w:rPr>
        <w:t>.</w:t>
      </w:r>
    </w:p>
    <w:p w:rsidR="004B104A" w:rsidRPr="00341F90" w:rsidRDefault="004B104A" w:rsidP="004B104A">
      <w:pPr>
        <w:pStyle w:val="a8"/>
        <w:tabs>
          <w:tab w:val="left" w:pos="720"/>
        </w:tabs>
        <w:ind w:right="993"/>
        <w:jc w:val="both"/>
        <w:rPr>
          <w:sz w:val="22"/>
          <w:szCs w:val="22"/>
        </w:rPr>
      </w:pPr>
    </w:p>
    <w:p w:rsidR="004B104A" w:rsidRPr="00EB5337" w:rsidRDefault="004B104A" w:rsidP="004B104A">
      <w:pPr>
        <w:pStyle w:val="a9"/>
        <w:numPr>
          <w:ilvl w:val="0"/>
          <w:numId w:val="15"/>
        </w:numPr>
        <w:spacing w:line="276" w:lineRule="auto"/>
        <w:ind w:right="993"/>
        <w:jc w:val="both"/>
        <w:rPr>
          <w:sz w:val="22"/>
          <w:szCs w:val="22"/>
          <w:lang w:val="el-GR"/>
        </w:rPr>
      </w:pPr>
      <w:r>
        <w:rPr>
          <w:rFonts w:eastAsia="MS Mincho"/>
          <w:bCs/>
          <w:sz w:val="22"/>
          <w:szCs w:val="22"/>
          <w:lang w:val="el-GR"/>
        </w:rPr>
        <w:t>Λ</w:t>
      </w:r>
      <w:proofErr w:type="spellStart"/>
      <w:r w:rsidRPr="00EB5337">
        <w:rPr>
          <w:rFonts w:eastAsia="MS Mincho"/>
          <w:bCs/>
          <w:sz w:val="22"/>
          <w:szCs w:val="22"/>
        </w:rPr>
        <w:t>ήψη</w:t>
      </w:r>
      <w:proofErr w:type="spellEnd"/>
      <w:r w:rsidRPr="00EB5337">
        <w:rPr>
          <w:rFonts w:eastAsia="MS Mincho"/>
          <w:bCs/>
          <w:sz w:val="22"/>
          <w:szCs w:val="22"/>
        </w:rPr>
        <w:t xml:space="preserve"> απόφασης περί διαγραφής ποσών από τ</w:t>
      </w:r>
      <w:r>
        <w:rPr>
          <w:rFonts w:eastAsia="MS Mincho"/>
          <w:bCs/>
          <w:sz w:val="22"/>
          <w:szCs w:val="22"/>
          <w:lang w:val="el-GR"/>
        </w:rPr>
        <w:t>ην</w:t>
      </w:r>
      <w:r w:rsidRPr="00EB5337">
        <w:rPr>
          <w:rFonts w:eastAsia="MS Mincho"/>
          <w:bCs/>
          <w:sz w:val="22"/>
          <w:szCs w:val="22"/>
        </w:rPr>
        <w:t xml:space="preserve"> </w:t>
      </w:r>
      <w:r>
        <w:rPr>
          <w:rFonts w:eastAsia="MS Mincho"/>
          <w:bCs/>
          <w:sz w:val="22"/>
          <w:szCs w:val="22"/>
          <w:lang w:val="el-GR"/>
        </w:rPr>
        <w:t xml:space="preserve">ταμειακή </w:t>
      </w:r>
      <w:r w:rsidRPr="00EB5337">
        <w:rPr>
          <w:rFonts w:eastAsia="MS Mincho"/>
          <w:bCs/>
          <w:sz w:val="22"/>
          <w:szCs w:val="22"/>
        </w:rPr>
        <w:t>υπηρεσία  που οφείλονται σε λάθη κατά την είσπραξη</w:t>
      </w:r>
      <w:r w:rsidRPr="00EB5337">
        <w:rPr>
          <w:rFonts w:eastAsia="MS Mincho"/>
          <w:bCs/>
          <w:sz w:val="22"/>
          <w:szCs w:val="22"/>
          <w:lang w:val="el-GR"/>
        </w:rPr>
        <w:t>.</w:t>
      </w:r>
    </w:p>
    <w:p w:rsidR="008368C8" w:rsidRPr="0096669B" w:rsidRDefault="008368C8" w:rsidP="000716A1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</w:p>
    <w:p w:rsidR="00093D06" w:rsidRDefault="00EA526C" w:rsidP="00093D06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0363A6">
        <w:rPr>
          <w:b/>
          <w:bCs/>
          <w:sz w:val="22"/>
          <w:szCs w:val="22"/>
          <w:lang w:eastAsia="el-GR"/>
        </w:rPr>
        <w:t>Η ΠΡΟΕΔΡΟΣ</w:t>
      </w:r>
    </w:p>
    <w:p w:rsidR="005364D7" w:rsidRPr="000363A6" w:rsidRDefault="005364D7" w:rsidP="00093D06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9A6065" w:rsidRPr="000363A6" w:rsidRDefault="009A6065" w:rsidP="00093D06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561AE3" w:rsidRPr="007E2550" w:rsidRDefault="00EA526C" w:rsidP="007E2550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,Bold" w:hAnsi="Calibri,Bold" w:cs="Calibri,Bold"/>
          <w:b/>
          <w:bCs/>
          <w:sz w:val="22"/>
          <w:szCs w:val="22"/>
          <w:lang w:eastAsia="el-GR"/>
        </w:rPr>
      </w:pPr>
      <w:r>
        <w:rPr>
          <w:rFonts w:ascii="Calibri,Bold" w:hAnsi="Calibri,Bold" w:cs="Calibri,Bold"/>
          <w:b/>
          <w:bCs/>
          <w:sz w:val="22"/>
          <w:szCs w:val="22"/>
          <w:lang w:eastAsia="el-GR"/>
        </w:rPr>
        <w:t xml:space="preserve"> ΤΣΕΒΑ</w:t>
      </w:r>
      <w:r w:rsidR="0044054C">
        <w:rPr>
          <w:rFonts w:ascii="Calibri,Bold" w:hAnsi="Calibri,Bold" w:cs="Calibri,Bold"/>
          <w:b/>
          <w:bCs/>
          <w:sz w:val="22"/>
          <w:szCs w:val="22"/>
          <w:lang w:eastAsia="el-GR"/>
        </w:rPr>
        <w:t xml:space="preserve"> </w:t>
      </w:r>
      <w:r>
        <w:rPr>
          <w:rFonts w:ascii="Calibri,Bold" w:hAnsi="Calibri,Bold" w:cs="Calibri,Bold"/>
          <w:b/>
          <w:bCs/>
          <w:sz w:val="22"/>
          <w:szCs w:val="22"/>
          <w:lang w:eastAsia="el-GR"/>
        </w:rPr>
        <w:t>-ΜΗΛΑ</w:t>
      </w:r>
      <w:r w:rsidR="00093D06">
        <w:rPr>
          <w:rFonts w:ascii="Calibri,Bold" w:hAnsi="Calibri,Bold" w:cs="Calibri,Bold"/>
          <w:b/>
          <w:bCs/>
          <w:sz w:val="22"/>
          <w:szCs w:val="22"/>
          <w:lang w:eastAsia="el-GR"/>
        </w:rPr>
        <w:t xml:space="preserve"> </w:t>
      </w:r>
      <w:r w:rsidRPr="00093D06">
        <w:rPr>
          <w:rFonts w:ascii="Calibri,Bold" w:hAnsi="Calibri,Bold" w:cs="Calibri,Bold"/>
          <w:b/>
          <w:bCs/>
          <w:sz w:val="22"/>
          <w:szCs w:val="22"/>
          <w:lang w:eastAsia="el-GR"/>
        </w:rPr>
        <w:t>ΔΗΜΗΤΡΑ</w:t>
      </w:r>
    </w:p>
    <w:sectPr w:rsidR="00561AE3" w:rsidRPr="007E2550" w:rsidSect="00B62F8B">
      <w:pgSz w:w="11906" w:h="16838"/>
      <w:pgMar w:top="426" w:right="707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42F62"/>
    <w:multiLevelType w:val="hybridMultilevel"/>
    <w:tmpl w:val="E3943A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C6DCF"/>
    <w:multiLevelType w:val="hybridMultilevel"/>
    <w:tmpl w:val="87EE59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67A85"/>
    <w:multiLevelType w:val="hybridMultilevel"/>
    <w:tmpl w:val="341A5A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F7578"/>
    <w:multiLevelType w:val="hybridMultilevel"/>
    <w:tmpl w:val="79B0C7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C2261"/>
    <w:multiLevelType w:val="hybridMultilevel"/>
    <w:tmpl w:val="7E8AF3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B74BC"/>
    <w:multiLevelType w:val="hybridMultilevel"/>
    <w:tmpl w:val="2724DD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E6F4E"/>
    <w:multiLevelType w:val="hybridMultilevel"/>
    <w:tmpl w:val="A0DA46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FE0AB5"/>
    <w:multiLevelType w:val="hybridMultilevel"/>
    <w:tmpl w:val="078830C2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4E751D6B"/>
    <w:multiLevelType w:val="hybridMultilevel"/>
    <w:tmpl w:val="B2B8B28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55E3E69"/>
    <w:multiLevelType w:val="hybridMultilevel"/>
    <w:tmpl w:val="9D624C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C61F27"/>
    <w:multiLevelType w:val="hybridMultilevel"/>
    <w:tmpl w:val="C8AE50F6"/>
    <w:lvl w:ilvl="0" w:tplc="85C6716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04397A"/>
    <w:multiLevelType w:val="hybridMultilevel"/>
    <w:tmpl w:val="B1AA55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80D0B"/>
    <w:multiLevelType w:val="hybridMultilevel"/>
    <w:tmpl w:val="B1AA55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A754D3"/>
    <w:multiLevelType w:val="hybridMultilevel"/>
    <w:tmpl w:val="67FEDE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3"/>
  </w:num>
  <w:num w:numId="5">
    <w:abstractNumId w:val="11"/>
  </w:num>
  <w:num w:numId="6">
    <w:abstractNumId w:val="12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8"/>
  </w:num>
  <w:num w:numId="12">
    <w:abstractNumId w:val="1"/>
  </w:num>
  <w:num w:numId="13">
    <w:abstractNumId w:val="9"/>
  </w:num>
  <w:num w:numId="14">
    <w:abstractNumId w:val="6"/>
  </w:num>
  <w:num w:numId="1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691D"/>
    <w:rsid w:val="000102B7"/>
    <w:rsid w:val="00012D11"/>
    <w:rsid w:val="000140A5"/>
    <w:rsid w:val="000145FF"/>
    <w:rsid w:val="000169A5"/>
    <w:rsid w:val="00020CBD"/>
    <w:rsid w:val="00021C5D"/>
    <w:rsid w:val="00021FC6"/>
    <w:rsid w:val="00022327"/>
    <w:rsid w:val="00023937"/>
    <w:rsid w:val="00025DD1"/>
    <w:rsid w:val="00031430"/>
    <w:rsid w:val="000318B5"/>
    <w:rsid w:val="000363A6"/>
    <w:rsid w:val="00042C51"/>
    <w:rsid w:val="0004309E"/>
    <w:rsid w:val="000431C0"/>
    <w:rsid w:val="00043620"/>
    <w:rsid w:val="00043FF7"/>
    <w:rsid w:val="00044AAC"/>
    <w:rsid w:val="000543A2"/>
    <w:rsid w:val="00056658"/>
    <w:rsid w:val="00062D44"/>
    <w:rsid w:val="00065F6E"/>
    <w:rsid w:val="00065FC2"/>
    <w:rsid w:val="000716A1"/>
    <w:rsid w:val="00074034"/>
    <w:rsid w:val="000866DE"/>
    <w:rsid w:val="00086DAD"/>
    <w:rsid w:val="00087463"/>
    <w:rsid w:val="0009215F"/>
    <w:rsid w:val="00093D06"/>
    <w:rsid w:val="00094FB0"/>
    <w:rsid w:val="000953EE"/>
    <w:rsid w:val="000966E2"/>
    <w:rsid w:val="00096B6B"/>
    <w:rsid w:val="0009770C"/>
    <w:rsid w:val="000A0698"/>
    <w:rsid w:val="000A22A4"/>
    <w:rsid w:val="000A6502"/>
    <w:rsid w:val="000B085F"/>
    <w:rsid w:val="000B1372"/>
    <w:rsid w:val="000B14F5"/>
    <w:rsid w:val="000B3004"/>
    <w:rsid w:val="000B4AD5"/>
    <w:rsid w:val="000C3419"/>
    <w:rsid w:val="000C5F0B"/>
    <w:rsid w:val="000C7027"/>
    <w:rsid w:val="000C7417"/>
    <w:rsid w:val="000C79A8"/>
    <w:rsid w:val="000C7A4D"/>
    <w:rsid w:val="000D2723"/>
    <w:rsid w:val="000D2DA4"/>
    <w:rsid w:val="000D4875"/>
    <w:rsid w:val="000D4AC3"/>
    <w:rsid w:val="000D7733"/>
    <w:rsid w:val="000E2CB7"/>
    <w:rsid w:val="000E43A9"/>
    <w:rsid w:val="000E6314"/>
    <w:rsid w:val="000F0B01"/>
    <w:rsid w:val="000F1C35"/>
    <w:rsid w:val="000F3B10"/>
    <w:rsid w:val="000F4C7B"/>
    <w:rsid w:val="000F6CC7"/>
    <w:rsid w:val="0010096F"/>
    <w:rsid w:val="00101078"/>
    <w:rsid w:val="001108CD"/>
    <w:rsid w:val="00111D3C"/>
    <w:rsid w:val="00112663"/>
    <w:rsid w:val="0011557F"/>
    <w:rsid w:val="0011606D"/>
    <w:rsid w:val="00116B40"/>
    <w:rsid w:val="001175F3"/>
    <w:rsid w:val="00121B8A"/>
    <w:rsid w:val="00121D60"/>
    <w:rsid w:val="0012370D"/>
    <w:rsid w:val="001303CA"/>
    <w:rsid w:val="00131C77"/>
    <w:rsid w:val="00137261"/>
    <w:rsid w:val="00140755"/>
    <w:rsid w:val="00141040"/>
    <w:rsid w:val="00142EBE"/>
    <w:rsid w:val="001447EE"/>
    <w:rsid w:val="001448C3"/>
    <w:rsid w:val="00146C8A"/>
    <w:rsid w:val="00155225"/>
    <w:rsid w:val="00155DEE"/>
    <w:rsid w:val="00156DAE"/>
    <w:rsid w:val="00160472"/>
    <w:rsid w:val="0016420E"/>
    <w:rsid w:val="00166414"/>
    <w:rsid w:val="001728F0"/>
    <w:rsid w:val="00176AF4"/>
    <w:rsid w:val="0017735C"/>
    <w:rsid w:val="001779CC"/>
    <w:rsid w:val="00177EB6"/>
    <w:rsid w:val="00182B60"/>
    <w:rsid w:val="00183600"/>
    <w:rsid w:val="0018446C"/>
    <w:rsid w:val="00185122"/>
    <w:rsid w:val="00192AEC"/>
    <w:rsid w:val="001A1269"/>
    <w:rsid w:val="001A1CF3"/>
    <w:rsid w:val="001B284E"/>
    <w:rsid w:val="001B47F3"/>
    <w:rsid w:val="001B6438"/>
    <w:rsid w:val="001B73DD"/>
    <w:rsid w:val="001C0B14"/>
    <w:rsid w:val="001C0C4F"/>
    <w:rsid w:val="001C5883"/>
    <w:rsid w:val="001D5318"/>
    <w:rsid w:val="001D778C"/>
    <w:rsid w:val="001E02DB"/>
    <w:rsid w:val="001E05DB"/>
    <w:rsid w:val="001F5B4D"/>
    <w:rsid w:val="001F783F"/>
    <w:rsid w:val="00205205"/>
    <w:rsid w:val="00205375"/>
    <w:rsid w:val="00206DB6"/>
    <w:rsid w:val="00207598"/>
    <w:rsid w:val="002134EF"/>
    <w:rsid w:val="00214418"/>
    <w:rsid w:val="00216182"/>
    <w:rsid w:val="00220596"/>
    <w:rsid w:val="00222B09"/>
    <w:rsid w:val="00222E7B"/>
    <w:rsid w:val="002265F2"/>
    <w:rsid w:val="00226F9B"/>
    <w:rsid w:val="00226FC0"/>
    <w:rsid w:val="00227A77"/>
    <w:rsid w:val="00230005"/>
    <w:rsid w:val="00231DD9"/>
    <w:rsid w:val="00232262"/>
    <w:rsid w:val="00235F97"/>
    <w:rsid w:val="00237AF2"/>
    <w:rsid w:val="0024073C"/>
    <w:rsid w:val="00243E8E"/>
    <w:rsid w:val="0024456C"/>
    <w:rsid w:val="00246B60"/>
    <w:rsid w:val="00252862"/>
    <w:rsid w:val="00256A4B"/>
    <w:rsid w:val="00257A20"/>
    <w:rsid w:val="00260839"/>
    <w:rsid w:val="00266F25"/>
    <w:rsid w:val="00271A03"/>
    <w:rsid w:val="00271FC8"/>
    <w:rsid w:val="00277525"/>
    <w:rsid w:val="00287906"/>
    <w:rsid w:val="00287934"/>
    <w:rsid w:val="00290144"/>
    <w:rsid w:val="0029233B"/>
    <w:rsid w:val="002A0589"/>
    <w:rsid w:val="002A2B71"/>
    <w:rsid w:val="002A2E95"/>
    <w:rsid w:val="002A4E02"/>
    <w:rsid w:val="002A76AC"/>
    <w:rsid w:val="002B06F5"/>
    <w:rsid w:val="002B2915"/>
    <w:rsid w:val="002B50C6"/>
    <w:rsid w:val="002B590F"/>
    <w:rsid w:val="002B5FB0"/>
    <w:rsid w:val="002B698F"/>
    <w:rsid w:val="002C3757"/>
    <w:rsid w:val="002C3FD4"/>
    <w:rsid w:val="002C4532"/>
    <w:rsid w:val="002D1851"/>
    <w:rsid w:val="002D39C1"/>
    <w:rsid w:val="002D4570"/>
    <w:rsid w:val="002D6750"/>
    <w:rsid w:val="002D6EE4"/>
    <w:rsid w:val="002E1797"/>
    <w:rsid w:val="002E1A5B"/>
    <w:rsid w:val="002E2450"/>
    <w:rsid w:val="002F08D6"/>
    <w:rsid w:val="002F2A60"/>
    <w:rsid w:val="002F5D9A"/>
    <w:rsid w:val="00300FCE"/>
    <w:rsid w:val="00302B64"/>
    <w:rsid w:val="003036DB"/>
    <w:rsid w:val="00306BF1"/>
    <w:rsid w:val="00311CA9"/>
    <w:rsid w:val="003226AA"/>
    <w:rsid w:val="00327618"/>
    <w:rsid w:val="00327957"/>
    <w:rsid w:val="00327CC8"/>
    <w:rsid w:val="00335E15"/>
    <w:rsid w:val="003374CE"/>
    <w:rsid w:val="00341F90"/>
    <w:rsid w:val="00342543"/>
    <w:rsid w:val="00344C59"/>
    <w:rsid w:val="00346615"/>
    <w:rsid w:val="0034767D"/>
    <w:rsid w:val="00350841"/>
    <w:rsid w:val="0035165C"/>
    <w:rsid w:val="00351AF8"/>
    <w:rsid w:val="0035427C"/>
    <w:rsid w:val="00357A29"/>
    <w:rsid w:val="0036337D"/>
    <w:rsid w:val="00366108"/>
    <w:rsid w:val="003704E5"/>
    <w:rsid w:val="0037159F"/>
    <w:rsid w:val="00371BAE"/>
    <w:rsid w:val="00373B0E"/>
    <w:rsid w:val="00374964"/>
    <w:rsid w:val="00376E6D"/>
    <w:rsid w:val="00384BBE"/>
    <w:rsid w:val="00385D6D"/>
    <w:rsid w:val="003862F2"/>
    <w:rsid w:val="00386C32"/>
    <w:rsid w:val="003870B1"/>
    <w:rsid w:val="0038755C"/>
    <w:rsid w:val="00387C57"/>
    <w:rsid w:val="00390826"/>
    <w:rsid w:val="003955A1"/>
    <w:rsid w:val="00396031"/>
    <w:rsid w:val="00396AAB"/>
    <w:rsid w:val="003970D3"/>
    <w:rsid w:val="00397925"/>
    <w:rsid w:val="003A1049"/>
    <w:rsid w:val="003A6BAD"/>
    <w:rsid w:val="003B1232"/>
    <w:rsid w:val="003B342D"/>
    <w:rsid w:val="003B6CB7"/>
    <w:rsid w:val="003C39AE"/>
    <w:rsid w:val="003C4672"/>
    <w:rsid w:val="003C59B1"/>
    <w:rsid w:val="003D08AC"/>
    <w:rsid w:val="003D1371"/>
    <w:rsid w:val="003D4221"/>
    <w:rsid w:val="003D457C"/>
    <w:rsid w:val="003D5605"/>
    <w:rsid w:val="003D6269"/>
    <w:rsid w:val="003D673A"/>
    <w:rsid w:val="003D6BAF"/>
    <w:rsid w:val="003E00A8"/>
    <w:rsid w:val="003E2107"/>
    <w:rsid w:val="003E2373"/>
    <w:rsid w:val="003F0010"/>
    <w:rsid w:val="003F43C5"/>
    <w:rsid w:val="003F5599"/>
    <w:rsid w:val="003F631B"/>
    <w:rsid w:val="004011B9"/>
    <w:rsid w:val="0040516E"/>
    <w:rsid w:val="00410356"/>
    <w:rsid w:val="00413856"/>
    <w:rsid w:val="004235A0"/>
    <w:rsid w:val="004235AD"/>
    <w:rsid w:val="0044054C"/>
    <w:rsid w:val="004439C5"/>
    <w:rsid w:val="00443AD7"/>
    <w:rsid w:val="0044401D"/>
    <w:rsid w:val="0044555B"/>
    <w:rsid w:val="004477CE"/>
    <w:rsid w:val="00451F59"/>
    <w:rsid w:val="004543C0"/>
    <w:rsid w:val="00456796"/>
    <w:rsid w:val="00457DFA"/>
    <w:rsid w:val="004614F7"/>
    <w:rsid w:val="00464AA1"/>
    <w:rsid w:val="00465E52"/>
    <w:rsid w:val="00465F76"/>
    <w:rsid w:val="00470C8E"/>
    <w:rsid w:val="00472D96"/>
    <w:rsid w:val="0047361A"/>
    <w:rsid w:val="004750FE"/>
    <w:rsid w:val="00475136"/>
    <w:rsid w:val="00475681"/>
    <w:rsid w:val="00476D2C"/>
    <w:rsid w:val="00477177"/>
    <w:rsid w:val="00480201"/>
    <w:rsid w:val="0048221A"/>
    <w:rsid w:val="00487508"/>
    <w:rsid w:val="00487DCA"/>
    <w:rsid w:val="00487DFA"/>
    <w:rsid w:val="00492548"/>
    <w:rsid w:val="00494D04"/>
    <w:rsid w:val="004A0F64"/>
    <w:rsid w:val="004A2A5F"/>
    <w:rsid w:val="004A4220"/>
    <w:rsid w:val="004A5FF9"/>
    <w:rsid w:val="004B104A"/>
    <w:rsid w:val="004B4050"/>
    <w:rsid w:val="004B4409"/>
    <w:rsid w:val="004B48B9"/>
    <w:rsid w:val="004B59E1"/>
    <w:rsid w:val="004B6B42"/>
    <w:rsid w:val="004B7E0F"/>
    <w:rsid w:val="004C0045"/>
    <w:rsid w:val="004C1D03"/>
    <w:rsid w:val="004C35B6"/>
    <w:rsid w:val="004C38ED"/>
    <w:rsid w:val="004C4914"/>
    <w:rsid w:val="004C4C93"/>
    <w:rsid w:val="004C6DC5"/>
    <w:rsid w:val="004D20FD"/>
    <w:rsid w:val="004D38A5"/>
    <w:rsid w:val="004E0309"/>
    <w:rsid w:val="004E4712"/>
    <w:rsid w:val="004E6260"/>
    <w:rsid w:val="004E6D97"/>
    <w:rsid w:val="004E7390"/>
    <w:rsid w:val="004E7534"/>
    <w:rsid w:val="004E7AED"/>
    <w:rsid w:val="004F2F32"/>
    <w:rsid w:val="004F380A"/>
    <w:rsid w:val="004F3CA7"/>
    <w:rsid w:val="004F5462"/>
    <w:rsid w:val="004F6161"/>
    <w:rsid w:val="004F7504"/>
    <w:rsid w:val="00500EF5"/>
    <w:rsid w:val="0050514E"/>
    <w:rsid w:val="00506E35"/>
    <w:rsid w:val="00506E55"/>
    <w:rsid w:val="00512AB3"/>
    <w:rsid w:val="005137A8"/>
    <w:rsid w:val="0051447D"/>
    <w:rsid w:val="0051719F"/>
    <w:rsid w:val="00517312"/>
    <w:rsid w:val="00520930"/>
    <w:rsid w:val="00520A4E"/>
    <w:rsid w:val="005269F9"/>
    <w:rsid w:val="00527E52"/>
    <w:rsid w:val="0053136C"/>
    <w:rsid w:val="005340AB"/>
    <w:rsid w:val="005364D7"/>
    <w:rsid w:val="005402BE"/>
    <w:rsid w:val="00541BB1"/>
    <w:rsid w:val="00543DBA"/>
    <w:rsid w:val="00553D7B"/>
    <w:rsid w:val="0055421F"/>
    <w:rsid w:val="00557645"/>
    <w:rsid w:val="00557713"/>
    <w:rsid w:val="00561AE3"/>
    <w:rsid w:val="005665BC"/>
    <w:rsid w:val="005744DC"/>
    <w:rsid w:val="00574560"/>
    <w:rsid w:val="00575DAD"/>
    <w:rsid w:val="00576925"/>
    <w:rsid w:val="00577ABC"/>
    <w:rsid w:val="005825BB"/>
    <w:rsid w:val="00582B66"/>
    <w:rsid w:val="00587827"/>
    <w:rsid w:val="0059157C"/>
    <w:rsid w:val="00591C21"/>
    <w:rsid w:val="005920F1"/>
    <w:rsid w:val="0059264F"/>
    <w:rsid w:val="00593715"/>
    <w:rsid w:val="00597A19"/>
    <w:rsid w:val="005A051C"/>
    <w:rsid w:val="005A07E1"/>
    <w:rsid w:val="005A15D2"/>
    <w:rsid w:val="005A2E6D"/>
    <w:rsid w:val="005A3221"/>
    <w:rsid w:val="005A5BD9"/>
    <w:rsid w:val="005A5DFE"/>
    <w:rsid w:val="005B0B78"/>
    <w:rsid w:val="005B74C7"/>
    <w:rsid w:val="005C3087"/>
    <w:rsid w:val="005C4F06"/>
    <w:rsid w:val="005C4F98"/>
    <w:rsid w:val="005C583B"/>
    <w:rsid w:val="005C591F"/>
    <w:rsid w:val="005C7290"/>
    <w:rsid w:val="005D1A2F"/>
    <w:rsid w:val="005D310D"/>
    <w:rsid w:val="005D4DB9"/>
    <w:rsid w:val="005D6F50"/>
    <w:rsid w:val="005E268B"/>
    <w:rsid w:val="005E301E"/>
    <w:rsid w:val="005E4BEB"/>
    <w:rsid w:val="005E50E8"/>
    <w:rsid w:val="005E5995"/>
    <w:rsid w:val="005E7EA7"/>
    <w:rsid w:val="005F324D"/>
    <w:rsid w:val="005F5C0A"/>
    <w:rsid w:val="006012D8"/>
    <w:rsid w:val="0060134F"/>
    <w:rsid w:val="00602E7E"/>
    <w:rsid w:val="00604E6E"/>
    <w:rsid w:val="006056EA"/>
    <w:rsid w:val="006105F9"/>
    <w:rsid w:val="00614CDB"/>
    <w:rsid w:val="006154E7"/>
    <w:rsid w:val="00616D1F"/>
    <w:rsid w:val="006226D7"/>
    <w:rsid w:val="00633F3B"/>
    <w:rsid w:val="00634258"/>
    <w:rsid w:val="00637117"/>
    <w:rsid w:val="00640609"/>
    <w:rsid w:val="00643075"/>
    <w:rsid w:val="00643626"/>
    <w:rsid w:val="006437C7"/>
    <w:rsid w:val="006440DE"/>
    <w:rsid w:val="006458D9"/>
    <w:rsid w:val="006513DE"/>
    <w:rsid w:val="00651D9B"/>
    <w:rsid w:val="0065373C"/>
    <w:rsid w:val="0066387E"/>
    <w:rsid w:val="00664F41"/>
    <w:rsid w:val="00665018"/>
    <w:rsid w:val="00670236"/>
    <w:rsid w:val="00671B4F"/>
    <w:rsid w:val="00673CEC"/>
    <w:rsid w:val="00680169"/>
    <w:rsid w:val="00685195"/>
    <w:rsid w:val="00697BAC"/>
    <w:rsid w:val="006A3356"/>
    <w:rsid w:val="006B02F6"/>
    <w:rsid w:val="006B11EA"/>
    <w:rsid w:val="006B2D18"/>
    <w:rsid w:val="006B46EC"/>
    <w:rsid w:val="006C27A7"/>
    <w:rsid w:val="006C574E"/>
    <w:rsid w:val="006D2928"/>
    <w:rsid w:val="006D4F74"/>
    <w:rsid w:val="006E2E4E"/>
    <w:rsid w:val="006E30E2"/>
    <w:rsid w:val="006F01A3"/>
    <w:rsid w:val="006F25F0"/>
    <w:rsid w:val="006F5377"/>
    <w:rsid w:val="006F53B1"/>
    <w:rsid w:val="006F54E8"/>
    <w:rsid w:val="006F7172"/>
    <w:rsid w:val="007045A3"/>
    <w:rsid w:val="00704E61"/>
    <w:rsid w:val="007052F5"/>
    <w:rsid w:val="007066D3"/>
    <w:rsid w:val="00710DCF"/>
    <w:rsid w:val="007145AF"/>
    <w:rsid w:val="00720025"/>
    <w:rsid w:val="00723291"/>
    <w:rsid w:val="007311C4"/>
    <w:rsid w:val="007314BA"/>
    <w:rsid w:val="00733339"/>
    <w:rsid w:val="00733C6D"/>
    <w:rsid w:val="0073491F"/>
    <w:rsid w:val="007349A4"/>
    <w:rsid w:val="00736942"/>
    <w:rsid w:val="00742175"/>
    <w:rsid w:val="007457BF"/>
    <w:rsid w:val="00746823"/>
    <w:rsid w:val="00755845"/>
    <w:rsid w:val="0075724D"/>
    <w:rsid w:val="00761518"/>
    <w:rsid w:val="00770510"/>
    <w:rsid w:val="00772632"/>
    <w:rsid w:val="00775A95"/>
    <w:rsid w:val="00776EE8"/>
    <w:rsid w:val="0078138B"/>
    <w:rsid w:val="007837D9"/>
    <w:rsid w:val="00784854"/>
    <w:rsid w:val="0078618A"/>
    <w:rsid w:val="007A3C97"/>
    <w:rsid w:val="007B2921"/>
    <w:rsid w:val="007B324C"/>
    <w:rsid w:val="007B3616"/>
    <w:rsid w:val="007B485A"/>
    <w:rsid w:val="007C061D"/>
    <w:rsid w:val="007C1C69"/>
    <w:rsid w:val="007D2E06"/>
    <w:rsid w:val="007E15C8"/>
    <w:rsid w:val="007E2550"/>
    <w:rsid w:val="007E60C9"/>
    <w:rsid w:val="007F11D0"/>
    <w:rsid w:val="007F1DD1"/>
    <w:rsid w:val="007F374F"/>
    <w:rsid w:val="00801545"/>
    <w:rsid w:val="008035C3"/>
    <w:rsid w:val="008054A4"/>
    <w:rsid w:val="0080662E"/>
    <w:rsid w:val="00813070"/>
    <w:rsid w:val="008133A4"/>
    <w:rsid w:val="008149BF"/>
    <w:rsid w:val="00815B29"/>
    <w:rsid w:val="00817C85"/>
    <w:rsid w:val="00820245"/>
    <w:rsid w:val="00822602"/>
    <w:rsid w:val="0082397A"/>
    <w:rsid w:val="00825851"/>
    <w:rsid w:val="00826584"/>
    <w:rsid w:val="00827CF4"/>
    <w:rsid w:val="00833688"/>
    <w:rsid w:val="008352C9"/>
    <w:rsid w:val="008368C8"/>
    <w:rsid w:val="0084050B"/>
    <w:rsid w:val="00840D1A"/>
    <w:rsid w:val="0084467D"/>
    <w:rsid w:val="008455FA"/>
    <w:rsid w:val="00846CD3"/>
    <w:rsid w:val="00846D13"/>
    <w:rsid w:val="0084751A"/>
    <w:rsid w:val="0085454B"/>
    <w:rsid w:val="00854603"/>
    <w:rsid w:val="00857724"/>
    <w:rsid w:val="008604D5"/>
    <w:rsid w:val="00860D8B"/>
    <w:rsid w:val="00865BCF"/>
    <w:rsid w:val="00871C4D"/>
    <w:rsid w:val="00872CE7"/>
    <w:rsid w:val="00882FE4"/>
    <w:rsid w:val="00883510"/>
    <w:rsid w:val="00885EEA"/>
    <w:rsid w:val="0089046E"/>
    <w:rsid w:val="00890903"/>
    <w:rsid w:val="00890D3E"/>
    <w:rsid w:val="00890DFA"/>
    <w:rsid w:val="008930FF"/>
    <w:rsid w:val="00894670"/>
    <w:rsid w:val="008948BA"/>
    <w:rsid w:val="00895A5B"/>
    <w:rsid w:val="00897D52"/>
    <w:rsid w:val="008A28B0"/>
    <w:rsid w:val="008A49E9"/>
    <w:rsid w:val="008B3C98"/>
    <w:rsid w:val="008B4DB7"/>
    <w:rsid w:val="008C2365"/>
    <w:rsid w:val="008C27A8"/>
    <w:rsid w:val="008C67AA"/>
    <w:rsid w:val="008C790A"/>
    <w:rsid w:val="008C7C5F"/>
    <w:rsid w:val="008D195C"/>
    <w:rsid w:val="008D2332"/>
    <w:rsid w:val="008D3701"/>
    <w:rsid w:val="008D391D"/>
    <w:rsid w:val="008D3B06"/>
    <w:rsid w:val="008E0312"/>
    <w:rsid w:val="008E1126"/>
    <w:rsid w:val="008E39DE"/>
    <w:rsid w:val="008E3D6E"/>
    <w:rsid w:val="008E4400"/>
    <w:rsid w:val="008E53F3"/>
    <w:rsid w:val="008E70A8"/>
    <w:rsid w:val="008E7989"/>
    <w:rsid w:val="008F2F8F"/>
    <w:rsid w:val="008F6118"/>
    <w:rsid w:val="008F63DF"/>
    <w:rsid w:val="008F703B"/>
    <w:rsid w:val="008F7450"/>
    <w:rsid w:val="008F74D4"/>
    <w:rsid w:val="008F781C"/>
    <w:rsid w:val="00902154"/>
    <w:rsid w:val="00903F02"/>
    <w:rsid w:val="009108A4"/>
    <w:rsid w:val="00912437"/>
    <w:rsid w:val="00915FC7"/>
    <w:rsid w:val="00916E67"/>
    <w:rsid w:val="00920B8A"/>
    <w:rsid w:val="00922ACD"/>
    <w:rsid w:val="00925B5C"/>
    <w:rsid w:val="009306C5"/>
    <w:rsid w:val="00931E72"/>
    <w:rsid w:val="00934BB0"/>
    <w:rsid w:val="0093729B"/>
    <w:rsid w:val="009419E6"/>
    <w:rsid w:val="00943640"/>
    <w:rsid w:val="009439CA"/>
    <w:rsid w:val="00943E6D"/>
    <w:rsid w:val="00944794"/>
    <w:rsid w:val="00945ED2"/>
    <w:rsid w:val="00956C48"/>
    <w:rsid w:val="00957BC5"/>
    <w:rsid w:val="00962F0E"/>
    <w:rsid w:val="0096669B"/>
    <w:rsid w:val="00966CB5"/>
    <w:rsid w:val="009672DC"/>
    <w:rsid w:val="00973EE3"/>
    <w:rsid w:val="00974EC5"/>
    <w:rsid w:val="00977867"/>
    <w:rsid w:val="00980C94"/>
    <w:rsid w:val="0098514D"/>
    <w:rsid w:val="00991AC6"/>
    <w:rsid w:val="00997970"/>
    <w:rsid w:val="009A3575"/>
    <w:rsid w:val="009A406C"/>
    <w:rsid w:val="009A44FC"/>
    <w:rsid w:val="009A6065"/>
    <w:rsid w:val="009A7204"/>
    <w:rsid w:val="009A77D4"/>
    <w:rsid w:val="009A7DAE"/>
    <w:rsid w:val="009B1875"/>
    <w:rsid w:val="009C1007"/>
    <w:rsid w:val="009C25B6"/>
    <w:rsid w:val="009C76D5"/>
    <w:rsid w:val="009C7DF6"/>
    <w:rsid w:val="009C7E1D"/>
    <w:rsid w:val="009D06D4"/>
    <w:rsid w:val="009E006F"/>
    <w:rsid w:val="009E307E"/>
    <w:rsid w:val="009E50E1"/>
    <w:rsid w:val="009F1134"/>
    <w:rsid w:val="009F5CC5"/>
    <w:rsid w:val="009F618A"/>
    <w:rsid w:val="009F6FD7"/>
    <w:rsid w:val="00A02D94"/>
    <w:rsid w:val="00A0326A"/>
    <w:rsid w:val="00A03385"/>
    <w:rsid w:val="00A045A1"/>
    <w:rsid w:val="00A052DB"/>
    <w:rsid w:val="00A11168"/>
    <w:rsid w:val="00A14ABD"/>
    <w:rsid w:val="00A17396"/>
    <w:rsid w:val="00A21E4A"/>
    <w:rsid w:val="00A2226B"/>
    <w:rsid w:val="00A24419"/>
    <w:rsid w:val="00A26FD3"/>
    <w:rsid w:val="00A270FC"/>
    <w:rsid w:val="00A32E07"/>
    <w:rsid w:val="00A33A20"/>
    <w:rsid w:val="00A341FA"/>
    <w:rsid w:val="00A3767D"/>
    <w:rsid w:val="00A4001E"/>
    <w:rsid w:val="00A41CF1"/>
    <w:rsid w:val="00A43249"/>
    <w:rsid w:val="00A43A84"/>
    <w:rsid w:val="00A46C73"/>
    <w:rsid w:val="00A50AC7"/>
    <w:rsid w:val="00A53FC4"/>
    <w:rsid w:val="00A555FE"/>
    <w:rsid w:val="00A5713B"/>
    <w:rsid w:val="00A60161"/>
    <w:rsid w:val="00A6070C"/>
    <w:rsid w:val="00A62ADA"/>
    <w:rsid w:val="00A64157"/>
    <w:rsid w:val="00A64171"/>
    <w:rsid w:val="00A67D12"/>
    <w:rsid w:val="00A71123"/>
    <w:rsid w:val="00A722E9"/>
    <w:rsid w:val="00A74365"/>
    <w:rsid w:val="00A831B3"/>
    <w:rsid w:val="00A90112"/>
    <w:rsid w:val="00A90F30"/>
    <w:rsid w:val="00A913B4"/>
    <w:rsid w:val="00A94199"/>
    <w:rsid w:val="00A94A5A"/>
    <w:rsid w:val="00A94B9B"/>
    <w:rsid w:val="00AA0159"/>
    <w:rsid w:val="00AA0CBC"/>
    <w:rsid w:val="00AA1F8A"/>
    <w:rsid w:val="00AB39B5"/>
    <w:rsid w:val="00AB7082"/>
    <w:rsid w:val="00AC4F71"/>
    <w:rsid w:val="00AC5BED"/>
    <w:rsid w:val="00AC5DB7"/>
    <w:rsid w:val="00AC6ACF"/>
    <w:rsid w:val="00AD3347"/>
    <w:rsid w:val="00AD4B92"/>
    <w:rsid w:val="00AE3B53"/>
    <w:rsid w:val="00AE61D6"/>
    <w:rsid w:val="00AF0D7B"/>
    <w:rsid w:val="00AF3797"/>
    <w:rsid w:val="00B021A2"/>
    <w:rsid w:val="00B02F04"/>
    <w:rsid w:val="00B05BCD"/>
    <w:rsid w:val="00B065D6"/>
    <w:rsid w:val="00B0725B"/>
    <w:rsid w:val="00B079E0"/>
    <w:rsid w:val="00B13F5C"/>
    <w:rsid w:val="00B1549A"/>
    <w:rsid w:val="00B15D41"/>
    <w:rsid w:val="00B17363"/>
    <w:rsid w:val="00B17FC6"/>
    <w:rsid w:val="00B205E0"/>
    <w:rsid w:val="00B22917"/>
    <w:rsid w:val="00B22FDF"/>
    <w:rsid w:val="00B2739E"/>
    <w:rsid w:val="00B316DB"/>
    <w:rsid w:val="00B31D72"/>
    <w:rsid w:val="00B353E8"/>
    <w:rsid w:val="00B37B06"/>
    <w:rsid w:val="00B4100E"/>
    <w:rsid w:val="00B44994"/>
    <w:rsid w:val="00B45D40"/>
    <w:rsid w:val="00B46E9D"/>
    <w:rsid w:val="00B478F3"/>
    <w:rsid w:val="00B514F2"/>
    <w:rsid w:val="00B517A3"/>
    <w:rsid w:val="00B52066"/>
    <w:rsid w:val="00B53558"/>
    <w:rsid w:val="00B55B34"/>
    <w:rsid w:val="00B60D84"/>
    <w:rsid w:val="00B629A3"/>
    <w:rsid w:val="00B62F8B"/>
    <w:rsid w:val="00B63343"/>
    <w:rsid w:val="00B66379"/>
    <w:rsid w:val="00B66749"/>
    <w:rsid w:val="00B66D4D"/>
    <w:rsid w:val="00B67A3F"/>
    <w:rsid w:val="00B70C8A"/>
    <w:rsid w:val="00B726C9"/>
    <w:rsid w:val="00B81456"/>
    <w:rsid w:val="00B8238F"/>
    <w:rsid w:val="00B8353D"/>
    <w:rsid w:val="00B86419"/>
    <w:rsid w:val="00B907F1"/>
    <w:rsid w:val="00B92792"/>
    <w:rsid w:val="00B933F7"/>
    <w:rsid w:val="00B94926"/>
    <w:rsid w:val="00B94939"/>
    <w:rsid w:val="00B953EC"/>
    <w:rsid w:val="00B972E9"/>
    <w:rsid w:val="00BA0E22"/>
    <w:rsid w:val="00BA1652"/>
    <w:rsid w:val="00BA1C3D"/>
    <w:rsid w:val="00BA3960"/>
    <w:rsid w:val="00BA60D0"/>
    <w:rsid w:val="00BA7CC5"/>
    <w:rsid w:val="00BB4AE1"/>
    <w:rsid w:val="00BB644F"/>
    <w:rsid w:val="00BB6D62"/>
    <w:rsid w:val="00BC4B73"/>
    <w:rsid w:val="00BC5DD4"/>
    <w:rsid w:val="00BC70B1"/>
    <w:rsid w:val="00BC7ABE"/>
    <w:rsid w:val="00BD5EC6"/>
    <w:rsid w:val="00BE3391"/>
    <w:rsid w:val="00BE587F"/>
    <w:rsid w:val="00BE79EA"/>
    <w:rsid w:val="00BF026F"/>
    <w:rsid w:val="00BF4BF6"/>
    <w:rsid w:val="00BF66CF"/>
    <w:rsid w:val="00BF6B28"/>
    <w:rsid w:val="00C026E3"/>
    <w:rsid w:val="00C07224"/>
    <w:rsid w:val="00C12379"/>
    <w:rsid w:val="00C248E4"/>
    <w:rsid w:val="00C27A81"/>
    <w:rsid w:val="00C320A4"/>
    <w:rsid w:val="00C340AC"/>
    <w:rsid w:val="00C36C2F"/>
    <w:rsid w:val="00C42971"/>
    <w:rsid w:val="00C42A51"/>
    <w:rsid w:val="00C43293"/>
    <w:rsid w:val="00C471B5"/>
    <w:rsid w:val="00C50B22"/>
    <w:rsid w:val="00C5232B"/>
    <w:rsid w:val="00C52DC1"/>
    <w:rsid w:val="00C5587B"/>
    <w:rsid w:val="00C57A25"/>
    <w:rsid w:val="00C613DE"/>
    <w:rsid w:val="00C678EB"/>
    <w:rsid w:val="00C70FB4"/>
    <w:rsid w:val="00C74F0A"/>
    <w:rsid w:val="00C838BD"/>
    <w:rsid w:val="00C905EB"/>
    <w:rsid w:val="00C936BA"/>
    <w:rsid w:val="00C946B3"/>
    <w:rsid w:val="00CA032E"/>
    <w:rsid w:val="00CA036C"/>
    <w:rsid w:val="00CA0A41"/>
    <w:rsid w:val="00CA0B31"/>
    <w:rsid w:val="00CA1D8E"/>
    <w:rsid w:val="00CA4C60"/>
    <w:rsid w:val="00CA610D"/>
    <w:rsid w:val="00CA7DF1"/>
    <w:rsid w:val="00CB1550"/>
    <w:rsid w:val="00CB2D23"/>
    <w:rsid w:val="00CB3A07"/>
    <w:rsid w:val="00CB74B8"/>
    <w:rsid w:val="00CC23DE"/>
    <w:rsid w:val="00CC38F2"/>
    <w:rsid w:val="00CC5F87"/>
    <w:rsid w:val="00CD1842"/>
    <w:rsid w:val="00CD29A3"/>
    <w:rsid w:val="00CD5B5C"/>
    <w:rsid w:val="00CE03AE"/>
    <w:rsid w:val="00CE0D4E"/>
    <w:rsid w:val="00CE4298"/>
    <w:rsid w:val="00CE5258"/>
    <w:rsid w:val="00CE553E"/>
    <w:rsid w:val="00CE56DC"/>
    <w:rsid w:val="00CE6CD8"/>
    <w:rsid w:val="00CE7BD9"/>
    <w:rsid w:val="00CF3CAF"/>
    <w:rsid w:val="00CF7923"/>
    <w:rsid w:val="00D01977"/>
    <w:rsid w:val="00D07A79"/>
    <w:rsid w:val="00D11D32"/>
    <w:rsid w:val="00D14535"/>
    <w:rsid w:val="00D17E20"/>
    <w:rsid w:val="00D20D24"/>
    <w:rsid w:val="00D20D6B"/>
    <w:rsid w:val="00D23778"/>
    <w:rsid w:val="00D24F03"/>
    <w:rsid w:val="00D264C1"/>
    <w:rsid w:val="00D26F0C"/>
    <w:rsid w:val="00D33D78"/>
    <w:rsid w:val="00D34F02"/>
    <w:rsid w:val="00D3615E"/>
    <w:rsid w:val="00D362E7"/>
    <w:rsid w:val="00D4120B"/>
    <w:rsid w:val="00D43F73"/>
    <w:rsid w:val="00D466A0"/>
    <w:rsid w:val="00D477BD"/>
    <w:rsid w:val="00D538D8"/>
    <w:rsid w:val="00D55A3A"/>
    <w:rsid w:val="00D6367A"/>
    <w:rsid w:val="00D72DE3"/>
    <w:rsid w:val="00D7392F"/>
    <w:rsid w:val="00D800C2"/>
    <w:rsid w:val="00D865C8"/>
    <w:rsid w:val="00D8675A"/>
    <w:rsid w:val="00D8726A"/>
    <w:rsid w:val="00D900D0"/>
    <w:rsid w:val="00D919C7"/>
    <w:rsid w:val="00D975EA"/>
    <w:rsid w:val="00DA103F"/>
    <w:rsid w:val="00DC4510"/>
    <w:rsid w:val="00DC4EAF"/>
    <w:rsid w:val="00DC6B15"/>
    <w:rsid w:val="00DC77B6"/>
    <w:rsid w:val="00DC7A78"/>
    <w:rsid w:val="00DD349B"/>
    <w:rsid w:val="00DD3C16"/>
    <w:rsid w:val="00DD43BC"/>
    <w:rsid w:val="00DD5284"/>
    <w:rsid w:val="00DD6AAE"/>
    <w:rsid w:val="00DE0CC4"/>
    <w:rsid w:val="00DE7BFA"/>
    <w:rsid w:val="00DF15DB"/>
    <w:rsid w:val="00DF1D55"/>
    <w:rsid w:val="00DF2132"/>
    <w:rsid w:val="00DF3AE4"/>
    <w:rsid w:val="00DF593E"/>
    <w:rsid w:val="00DF5E35"/>
    <w:rsid w:val="00E024AF"/>
    <w:rsid w:val="00E03503"/>
    <w:rsid w:val="00E041EC"/>
    <w:rsid w:val="00E0460A"/>
    <w:rsid w:val="00E07AB7"/>
    <w:rsid w:val="00E07D10"/>
    <w:rsid w:val="00E2042E"/>
    <w:rsid w:val="00E215BD"/>
    <w:rsid w:val="00E2332A"/>
    <w:rsid w:val="00E236FE"/>
    <w:rsid w:val="00E24CC1"/>
    <w:rsid w:val="00E31375"/>
    <w:rsid w:val="00E33A66"/>
    <w:rsid w:val="00E42D27"/>
    <w:rsid w:val="00E435AC"/>
    <w:rsid w:val="00E44C1F"/>
    <w:rsid w:val="00E5109D"/>
    <w:rsid w:val="00E51917"/>
    <w:rsid w:val="00E51CC6"/>
    <w:rsid w:val="00E52A5B"/>
    <w:rsid w:val="00E55921"/>
    <w:rsid w:val="00E5681D"/>
    <w:rsid w:val="00E56C0C"/>
    <w:rsid w:val="00E63D4E"/>
    <w:rsid w:val="00E6770F"/>
    <w:rsid w:val="00E708AF"/>
    <w:rsid w:val="00E71357"/>
    <w:rsid w:val="00E723F0"/>
    <w:rsid w:val="00E72423"/>
    <w:rsid w:val="00E72FAF"/>
    <w:rsid w:val="00E75D36"/>
    <w:rsid w:val="00E8314A"/>
    <w:rsid w:val="00E86916"/>
    <w:rsid w:val="00E87481"/>
    <w:rsid w:val="00E921DF"/>
    <w:rsid w:val="00E9337E"/>
    <w:rsid w:val="00E950E0"/>
    <w:rsid w:val="00E96015"/>
    <w:rsid w:val="00E97EB1"/>
    <w:rsid w:val="00E97F9A"/>
    <w:rsid w:val="00EA11A8"/>
    <w:rsid w:val="00EA339D"/>
    <w:rsid w:val="00EA526C"/>
    <w:rsid w:val="00EA7B7B"/>
    <w:rsid w:val="00EB30F2"/>
    <w:rsid w:val="00EB395D"/>
    <w:rsid w:val="00EB5337"/>
    <w:rsid w:val="00EC0F9C"/>
    <w:rsid w:val="00EC6FAA"/>
    <w:rsid w:val="00ED4EA9"/>
    <w:rsid w:val="00EE04F2"/>
    <w:rsid w:val="00EE19DA"/>
    <w:rsid w:val="00EE3851"/>
    <w:rsid w:val="00EE4EBB"/>
    <w:rsid w:val="00EF79DB"/>
    <w:rsid w:val="00F10C34"/>
    <w:rsid w:val="00F11545"/>
    <w:rsid w:val="00F1308C"/>
    <w:rsid w:val="00F139AC"/>
    <w:rsid w:val="00F2173F"/>
    <w:rsid w:val="00F26C65"/>
    <w:rsid w:val="00F300F8"/>
    <w:rsid w:val="00F345AF"/>
    <w:rsid w:val="00F449E9"/>
    <w:rsid w:val="00F528F1"/>
    <w:rsid w:val="00F531D5"/>
    <w:rsid w:val="00F53F64"/>
    <w:rsid w:val="00F54104"/>
    <w:rsid w:val="00F54C06"/>
    <w:rsid w:val="00F57C84"/>
    <w:rsid w:val="00F621C9"/>
    <w:rsid w:val="00F626F1"/>
    <w:rsid w:val="00F64D26"/>
    <w:rsid w:val="00F661A3"/>
    <w:rsid w:val="00F66885"/>
    <w:rsid w:val="00F66A25"/>
    <w:rsid w:val="00F671AF"/>
    <w:rsid w:val="00F7215D"/>
    <w:rsid w:val="00F7370E"/>
    <w:rsid w:val="00F74AFC"/>
    <w:rsid w:val="00F75319"/>
    <w:rsid w:val="00F80390"/>
    <w:rsid w:val="00F804B8"/>
    <w:rsid w:val="00F80C00"/>
    <w:rsid w:val="00F8304F"/>
    <w:rsid w:val="00F83EAB"/>
    <w:rsid w:val="00F8696F"/>
    <w:rsid w:val="00F92AA0"/>
    <w:rsid w:val="00F92D91"/>
    <w:rsid w:val="00F93672"/>
    <w:rsid w:val="00F94A22"/>
    <w:rsid w:val="00F957D2"/>
    <w:rsid w:val="00F96672"/>
    <w:rsid w:val="00FA15C4"/>
    <w:rsid w:val="00FA2589"/>
    <w:rsid w:val="00FA3298"/>
    <w:rsid w:val="00FB0869"/>
    <w:rsid w:val="00FD1A00"/>
    <w:rsid w:val="00FD3432"/>
    <w:rsid w:val="00FD6EAB"/>
    <w:rsid w:val="00FD79E4"/>
    <w:rsid w:val="00FE034D"/>
    <w:rsid w:val="00FE11F6"/>
    <w:rsid w:val="00FE2D46"/>
    <w:rsid w:val="00FE577F"/>
    <w:rsid w:val="00FE7F84"/>
    <w:rsid w:val="00FF0036"/>
    <w:rsid w:val="00FF436E"/>
    <w:rsid w:val="00FF439F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97633-0622-4417-92F9-392A36D91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495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379</cp:revision>
  <cp:lastPrinted>2019-10-18T09:06:00Z</cp:lastPrinted>
  <dcterms:created xsi:type="dcterms:W3CDTF">2019-06-24T09:22:00Z</dcterms:created>
  <dcterms:modified xsi:type="dcterms:W3CDTF">2019-10-18T10:49:00Z</dcterms:modified>
</cp:coreProperties>
</file>