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9061EC">
        <w:rPr>
          <w:b/>
          <w:sz w:val="22"/>
          <w:szCs w:val="22"/>
        </w:rPr>
        <w:t xml:space="preserve">, </w:t>
      </w:r>
      <w:r w:rsidR="00CA47DC" w:rsidRPr="00971B1C">
        <w:rPr>
          <w:b/>
          <w:sz w:val="22"/>
          <w:szCs w:val="22"/>
        </w:rPr>
        <w:t>23</w:t>
      </w:r>
      <w:r w:rsidR="0003435A">
        <w:rPr>
          <w:b/>
          <w:sz w:val="22"/>
          <w:szCs w:val="22"/>
        </w:rPr>
        <w:t>-</w:t>
      </w:r>
      <w:r w:rsidR="002F2732">
        <w:rPr>
          <w:b/>
          <w:sz w:val="22"/>
          <w:szCs w:val="22"/>
        </w:rPr>
        <w:t>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CE5D0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>. Πρωτ.</w:t>
      </w:r>
      <w:r w:rsidR="00D0041F" w:rsidRPr="0082214B">
        <w:rPr>
          <w:b/>
          <w:sz w:val="22"/>
          <w:szCs w:val="22"/>
        </w:rPr>
        <w:t>:</w:t>
      </w:r>
      <w:r w:rsidR="00E94924" w:rsidRPr="00971B1C">
        <w:rPr>
          <w:b/>
          <w:sz w:val="22"/>
          <w:szCs w:val="22"/>
        </w:rPr>
        <w:t>1207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971B1C" w:rsidRDefault="00971B1C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72597E" w:rsidRPr="0082214B">
        <w:rPr>
          <w:b/>
          <w:sz w:val="22"/>
          <w:szCs w:val="22"/>
        </w:rPr>
        <w:t>ΣΕ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CA47DC" w:rsidRPr="00971B1C">
        <w:rPr>
          <w:b/>
          <w:sz w:val="22"/>
          <w:szCs w:val="22"/>
        </w:rPr>
        <w:t>3</w:t>
      </w:r>
    </w:p>
    <w:p w:rsidR="00971B1C" w:rsidRPr="00971B1C" w:rsidRDefault="00971B1C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1C1774" w:rsidRPr="00782CD9" w:rsidRDefault="005F5CF3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Α’/9-7-22</w:t>
      </w:r>
      <w:r w:rsidR="00782CD9">
        <w:rPr>
          <w:sz w:val="22"/>
          <w:szCs w:val="22"/>
        </w:rPr>
        <w:t>και του άρθρου 31 του Ν.</w:t>
      </w:r>
      <w:r w:rsidR="008B69DC">
        <w:rPr>
          <w:sz w:val="22"/>
          <w:szCs w:val="22"/>
        </w:rPr>
        <w:t xml:space="preserve">5013/ΦΕΚ 12/τ.Α’/19-01-2023, </w:t>
      </w:r>
      <w:r w:rsidRPr="008440F3">
        <w:rPr>
          <w:sz w:val="22"/>
          <w:szCs w:val="22"/>
        </w:rPr>
        <w:t>σε</w:t>
      </w:r>
      <w:r w:rsidR="00D96BBE" w:rsidRPr="00194086">
        <w:rPr>
          <w:b/>
          <w:sz w:val="22"/>
          <w:szCs w:val="22"/>
        </w:rPr>
        <w:t>συνεδρίαση μετηλεδιάσκεψη</w:t>
      </w:r>
      <w:r w:rsidR="00D96BBE" w:rsidRPr="00D96BBE">
        <w:rPr>
          <w:sz w:val="22"/>
          <w:szCs w:val="22"/>
        </w:rPr>
        <w:t xml:space="preserve"> - με χρήση της τεχνολογίας e:Presence (www.epresence.gov.gr) - την </w:t>
      </w:r>
      <w:r w:rsidR="00D771E5">
        <w:rPr>
          <w:b/>
          <w:sz w:val="22"/>
          <w:szCs w:val="22"/>
        </w:rPr>
        <w:t xml:space="preserve">Παρασκευή 27 Ιανουαρίου </w:t>
      </w:r>
      <w:r w:rsidR="00D96BBE" w:rsidRPr="00194086">
        <w:rPr>
          <w:b/>
          <w:sz w:val="22"/>
          <w:szCs w:val="22"/>
        </w:rPr>
        <w:t>2023</w:t>
      </w:r>
      <w:r w:rsidR="00586B7D">
        <w:rPr>
          <w:sz w:val="22"/>
          <w:szCs w:val="22"/>
        </w:rPr>
        <w:t xml:space="preserve"> με </w:t>
      </w:r>
      <w:r w:rsidR="00CD6FC6">
        <w:rPr>
          <w:b/>
          <w:sz w:val="22"/>
          <w:szCs w:val="22"/>
        </w:rPr>
        <w:t>ώρα έναρξης στις 16.00 και ώρα λήξης στις 17</w:t>
      </w:r>
      <w:r w:rsidR="00586B7D" w:rsidRPr="00586B7D">
        <w:rPr>
          <w:b/>
          <w:sz w:val="22"/>
          <w:szCs w:val="22"/>
        </w:rPr>
        <w:t>.00</w:t>
      </w:r>
      <w:r w:rsidR="00D96BBE" w:rsidRPr="00D96BBE">
        <w:rPr>
          <w:sz w:val="22"/>
          <w:szCs w:val="22"/>
        </w:rPr>
        <w:t>(με δικαίωμα παράτασης του χρόνου τηλεδιάσκεψης σε περίπτωση που απαιτ</w:t>
      </w:r>
      <w:r w:rsidR="0096208E">
        <w:rPr>
          <w:sz w:val="22"/>
          <w:szCs w:val="22"/>
        </w:rPr>
        <w:t>ηθεί), προκειμένου να συζητηθεί και να ληφθεί απόφαση για το παρακάτω θέμα</w:t>
      </w:r>
      <w:bookmarkStart w:id="0" w:name="_GoBack"/>
      <w:bookmarkEnd w:id="0"/>
      <w:r w:rsidR="00D96BBE" w:rsidRPr="00D96BBE">
        <w:rPr>
          <w:sz w:val="22"/>
          <w:szCs w:val="22"/>
        </w:rPr>
        <w:t>:</w:t>
      </w:r>
    </w:p>
    <w:p w:rsidR="00C96A4C" w:rsidRPr="00782CD9" w:rsidRDefault="00C96A4C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4453CA" w:rsidRPr="004453CA" w:rsidRDefault="00971B1C" w:rsidP="00971B1C">
      <w:pPr>
        <w:pStyle w:val="a9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Λήψη απόφασης περί κατακύρωσης άγονης δημοπρασίας για την εκμίσθωση δημοτικών εκτάσεων στην Τοπική Κοινότητας Ραφήνας.  </w:t>
      </w:r>
    </w:p>
    <w:p w:rsidR="00EC3FE1" w:rsidRDefault="00EC3FE1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716C" w:rsidRPr="0013660F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3474">
        <w:rPr>
          <w:b/>
          <w:sz w:val="22"/>
          <w:szCs w:val="22"/>
          <w:lang w:val="en-US"/>
        </w:rPr>
        <w:t>O</w:t>
      </w:r>
      <w:r w:rsidR="00640912" w:rsidRPr="00A53474">
        <w:rPr>
          <w:b/>
          <w:sz w:val="22"/>
          <w:szCs w:val="22"/>
        </w:rPr>
        <w:t>ΠΡΟΕΔΡΟΣ</w:t>
      </w: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996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1EC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4DE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08E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1C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6E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B8F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65A9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7DC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01"/>
    <w:rsid w:val="00CD4DFE"/>
    <w:rsid w:val="00CD50BC"/>
    <w:rsid w:val="00CD514F"/>
    <w:rsid w:val="00CD568C"/>
    <w:rsid w:val="00CD5AB3"/>
    <w:rsid w:val="00CD5B5C"/>
    <w:rsid w:val="00CD6794"/>
    <w:rsid w:val="00CD6FC6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771E5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924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28C3-A3BB-43C1-B933-60C92AC5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user</cp:lastModifiedBy>
  <cp:revision>131</cp:revision>
  <cp:lastPrinted>2023-01-13T10:32:00Z</cp:lastPrinted>
  <dcterms:created xsi:type="dcterms:W3CDTF">2022-11-17T07:53:00Z</dcterms:created>
  <dcterms:modified xsi:type="dcterms:W3CDTF">2023-01-23T13:34:00Z</dcterms:modified>
</cp:coreProperties>
</file>