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02D27" w:rsidRPr="0084117A" w:rsidRDefault="00291B26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154401">
        <w:rPr>
          <w:b/>
          <w:sz w:val="22"/>
          <w:szCs w:val="22"/>
        </w:rPr>
        <w:t xml:space="preserve"> </w:t>
      </w:r>
      <w:r w:rsidR="00B33CB6">
        <w:rPr>
          <w:b/>
          <w:sz w:val="22"/>
          <w:szCs w:val="22"/>
        </w:rPr>
        <w:t>13</w:t>
      </w:r>
      <w:r w:rsidR="00154401">
        <w:rPr>
          <w:b/>
          <w:sz w:val="22"/>
          <w:szCs w:val="22"/>
        </w:rPr>
        <w:t>-5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D4FC9">
        <w:rPr>
          <w:b/>
          <w:sz w:val="22"/>
          <w:szCs w:val="22"/>
        </w:rPr>
        <w:t xml:space="preserve"> </w:t>
      </w:r>
      <w:r w:rsidR="00934C79">
        <w:rPr>
          <w:b/>
          <w:sz w:val="22"/>
          <w:szCs w:val="22"/>
        </w:rPr>
        <w:t>7933</w:t>
      </w:r>
    </w:p>
    <w:p w:rsidR="008467F6" w:rsidRPr="0082214B" w:rsidRDefault="008467F6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3CB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:rsidR="005F5CF3" w:rsidRDefault="005F5CF3" w:rsidP="006A012E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77445C">
        <w:rPr>
          <w:sz w:val="22"/>
          <w:szCs w:val="22"/>
          <w:lang w:val="el-GR"/>
        </w:rPr>
        <w:t>Ο Π</w:t>
      </w:r>
      <w:proofErr w:type="spellStart"/>
      <w:r w:rsidRPr="0077445C">
        <w:rPr>
          <w:sz w:val="22"/>
          <w:szCs w:val="22"/>
        </w:rPr>
        <w:t>ρόεδρος</w:t>
      </w:r>
      <w:proofErr w:type="spellEnd"/>
      <w:r w:rsidRPr="0077445C">
        <w:rPr>
          <w:sz w:val="22"/>
          <w:szCs w:val="22"/>
        </w:rPr>
        <w:t xml:space="preserve"> της Οικονομικής Επιτροπής του Δήμου Ραφήνα</w:t>
      </w:r>
      <w:r w:rsidRPr="0077445C">
        <w:rPr>
          <w:sz w:val="22"/>
          <w:szCs w:val="22"/>
          <w:lang w:val="el-GR"/>
        </w:rPr>
        <w:t xml:space="preserve">ς - </w:t>
      </w:r>
      <w:r w:rsidRPr="0077445C">
        <w:rPr>
          <w:sz w:val="22"/>
          <w:szCs w:val="22"/>
        </w:rPr>
        <w:t>Πικερμίου,</w:t>
      </w:r>
      <w:r w:rsidRPr="0077445C">
        <w:rPr>
          <w:sz w:val="22"/>
          <w:szCs w:val="22"/>
          <w:lang w:val="el-GR"/>
        </w:rPr>
        <w:t xml:space="preserve"> </w:t>
      </w:r>
      <w:r w:rsidRPr="0077445C">
        <w:rPr>
          <w:sz w:val="22"/>
          <w:szCs w:val="22"/>
        </w:rPr>
        <w:t xml:space="preserve">σας καλεί </w:t>
      </w:r>
      <w:r w:rsidRPr="005D227A">
        <w:rPr>
          <w:sz w:val="22"/>
          <w:szCs w:val="22"/>
        </w:rPr>
        <w:t>σε</w:t>
      </w:r>
      <w:r w:rsidRPr="005D227A">
        <w:rPr>
          <w:sz w:val="22"/>
          <w:szCs w:val="22"/>
          <w:lang w:val="el-GR"/>
        </w:rPr>
        <w:t xml:space="preserve"> </w:t>
      </w:r>
      <w:r w:rsidR="002149C1" w:rsidRPr="005D227A">
        <w:rPr>
          <w:b/>
          <w:sz w:val="22"/>
          <w:szCs w:val="22"/>
          <w:u w:val="single"/>
          <w:lang w:val="el-GR"/>
        </w:rPr>
        <w:t xml:space="preserve">διά </w:t>
      </w:r>
      <w:r w:rsidR="005D227A" w:rsidRPr="005D227A">
        <w:rPr>
          <w:b/>
          <w:sz w:val="22"/>
          <w:szCs w:val="22"/>
          <w:u w:val="single"/>
          <w:lang w:val="el-GR"/>
        </w:rPr>
        <w:t xml:space="preserve">περιφοράς </w:t>
      </w:r>
      <w:r w:rsidRPr="005D227A">
        <w:rPr>
          <w:b/>
          <w:sz w:val="22"/>
          <w:szCs w:val="22"/>
        </w:rPr>
        <w:t>συνεδρίαση</w:t>
      </w:r>
      <w:r w:rsidR="00B33CB6" w:rsidRPr="005D227A">
        <w:rPr>
          <w:b/>
          <w:sz w:val="22"/>
          <w:szCs w:val="22"/>
          <w:lang w:val="el-GR"/>
        </w:rPr>
        <w:t>, την Τρίτη 17</w:t>
      </w:r>
      <w:r w:rsidR="003678E8" w:rsidRPr="005D227A">
        <w:rPr>
          <w:b/>
          <w:sz w:val="22"/>
          <w:szCs w:val="22"/>
          <w:lang w:val="el-GR"/>
        </w:rPr>
        <w:t xml:space="preserve"> Μαΐου </w:t>
      </w:r>
      <w:r w:rsidRPr="005D227A">
        <w:rPr>
          <w:b/>
          <w:sz w:val="22"/>
          <w:szCs w:val="22"/>
          <w:lang w:val="el-GR"/>
        </w:rPr>
        <w:t xml:space="preserve">2022 </w:t>
      </w:r>
      <w:r w:rsidRPr="005D227A">
        <w:rPr>
          <w:b/>
          <w:sz w:val="22"/>
          <w:szCs w:val="22"/>
        </w:rPr>
        <w:t>και</w:t>
      </w:r>
      <w:r w:rsidR="005D227A" w:rsidRPr="005D227A">
        <w:rPr>
          <w:b/>
          <w:sz w:val="22"/>
          <w:szCs w:val="22"/>
          <w:lang w:val="el-GR"/>
        </w:rPr>
        <w:t xml:space="preserve"> ώρα 11 </w:t>
      </w:r>
      <w:proofErr w:type="spellStart"/>
      <w:r w:rsidR="005D227A" w:rsidRPr="005D227A">
        <w:rPr>
          <w:b/>
          <w:sz w:val="22"/>
          <w:szCs w:val="22"/>
          <w:lang w:val="el-GR"/>
        </w:rPr>
        <w:t>π.μ</w:t>
      </w:r>
      <w:proofErr w:type="spellEnd"/>
      <w:r w:rsidR="005D227A" w:rsidRPr="005D227A">
        <w:rPr>
          <w:b/>
          <w:sz w:val="22"/>
          <w:szCs w:val="22"/>
          <w:lang w:val="el-GR"/>
        </w:rPr>
        <w:t>. –</w:t>
      </w:r>
      <w:r w:rsidR="00FB0A98">
        <w:rPr>
          <w:b/>
          <w:sz w:val="22"/>
          <w:szCs w:val="22"/>
          <w:lang w:val="el-GR"/>
        </w:rPr>
        <w:t xml:space="preserve"> 12 μ.</w:t>
      </w:r>
      <w:r w:rsidRPr="005D227A">
        <w:rPr>
          <w:b/>
          <w:sz w:val="22"/>
          <w:szCs w:val="22"/>
          <w:lang w:val="el-GR"/>
        </w:rPr>
        <w:t xml:space="preserve">, </w:t>
      </w:r>
      <w:bookmarkStart w:id="0" w:name="_GoBack"/>
      <w:r w:rsidR="004B40CB" w:rsidRPr="004B40CB">
        <w:rPr>
          <w:sz w:val="22"/>
          <w:szCs w:val="22"/>
          <w:lang w:val="el-GR"/>
        </w:rPr>
        <w:t>με ενημέρωση και ψηφοφορία των μελών διά τηλεφωνικής επικοινωνίας ή μηνύματος ηλεκτρονικού ταχυδρομείου</w:t>
      </w:r>
      <w:bookmarkEnd w:id="0"/>
      <w:r w:rsidR="004B40CB">
        <w:rPr>
          <w:b/>
          <w:sz w:val="22"/>
          <w:szCs w:val="22"/>
          <w:lang w:val="el-GR"/>
        </w:rPr>
        <w:t>,</w:t>
      </w:r>
      <w:r w:rsidRPr="0077445C">
        <w:rPr>
          <w:sz w:val="22"/>
          <w:szCs w:val="22"/>
        </w:rPr>
        <w:t xml:space="preserve"> προκειμένου να συζητηθ</w:t>
      </w:r>
      <w:r w:rsidRPr="0077445C">
        <w:rPr>
          <w:sz w:val="22"/>
          <w:szCs w:val="22"/>
          <w:lang w:val="el-GR"/>
        </w:rPr>
        <w:t xml:space="preserve">ούν </w:t>
      </w:r>
      <w:r w:rsidRPr="0077445C">
        <w:rPr>
          <w:sz w:val="22"/>
          <w:szCs w:val="22"/>
        </w:rPr>
        <w:t>και ν</w:t>
      </w:r>
      <w:r w:rsidRPr="0077445C">
        <w:rPr>
          <w:sz w:val="22"/>
          <w:szCs w:val="22"/>
          <w:lang w:val="el-GR"/>
        </w:rPr>
        <w:t>α</w:t>
      </w:r>
      <w:r w:rsidRPr="0077445C">
        <w:rPr>
          <w:sz w:val="22"/>
          <w:szCs w:val="22"/>
        </w:rPr>
        <w:t xml:space="preserve"> ληφθ</w:t>
      </w:r>
      <w:r w:rsidRPr="0077445C">
        <w:rPr>
          <w:sz w:val="22"/>
          <w:szCs w:val="22"/>
          <w:lang w:val="el-GR"/>
        </w:rPr>
        <w:t xml:space="preserve">ούν αποφάσεις </w:t>
      </w:r>
      <w:r w:rsidRPr="0077445C">
        <w:rPr>
          <w:sz w:val="22"/>
          <w:szCs w:val="22"/>
        </w:rPr>
        <w:t>για τ</w:t>
      </w:r>
      <w:r w:rsidRPr="0077445C">
        <w:rPr>
          <w:sz w:val="22"/>
          <w:szCs w:val="22"/>
          <w:lang w:val="el-GR"/>
        </w:rPr>
        <w:t xml:space="preserve">α </w:t>
      </w:r>
      <w:r w:rsidRPr="0077445C">
        <w:rPr>
          <w:sz w:val="22"/>
          <w:szCs w:val="22"/>
        </w:rPr>
        <w:t>παρακάτω θέμ</w:t>
      </w:r>
      <w:r w:rsidRPr="0077445C">
        <w:rPr>
          <w:sz w:val="22"/>
          <w:szCs w:val="22"/>
          <w:lang w:val="el-GR"/>
        </w:rPr>
        <w:t>ατα:</w:t>
      </w:r>
    </w:p>
    <w:p w:rsidR="00FA220C" w:rsidRPr="00FA220C" w:rsidRDefault="00FA220C" w:rsidP="008E78B9">
      <w:pPr>
        <w:pStyle w:val="aa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</w:t>
      </w:r>
      <w:r w:rsidRPr="00FA220C">
        <w:rPr>
          <w:sz w:val="22"/>
          <w:szCs w:val="22"/>
        </w:rPr>
        <w:t>περί 7ης αναμόρφωσης προϋπολογισμού του Δήμου Ραφήνας-Πικερμίου, οικ. έτους 2022.</w:t>
      </w:r>
    </w:p>
    <w:p w:rsidR="008719D5" w:rsidRDefault="008719D5" w:rsidP="008E78B9">
      <w:pPr>
        <w:pStyle w:val="a9"/>
        <w:numPr>
          <w:ilvl w:val="0"/>
          <w:numId w:val="48"/>
        </w:numPr>
        <w:spacing w:line="360" w:lineRule="auto"/>
        <w:jc w:val="both"/>
        <w:rPr>
          <w:sz w:val="22"/>
          <w:szCs w:val="22"/>
          <w:lang w:val="el-GR"/>
        </w:rPr>
      </w:pPr>
      <w:r w:rsidRPr="008719D5">
        <w:rPr>
          <w:sz w:val="22"/>
          <w:szCs w:val="22"/>
          <w:lang w:val="el-GR"/>
        </w:rPr>
        <w:t>Λήψη απόφασης περί καθορισμού αριθμού μαθητευόμενων και σπουδαστών Επαγγελματικής Εκπαίδευσης και Κατάρτισης (</w:t>
      </w:r>
      <w:proofErr w:type="spellStart"/>
      <w:r w:rsidRPr="008719D5">
        <w:rPr>
          <w:sz w:val="22"/>
          <w:szCs w:val="22"/>
          <w:lang w:val="el-GR"/>
        </w:rPr>
        <w:t>ΕΠΑ.Λ</w:t>
      </w:r>
      <w:proofErr w:type="spellEnd"/>
      <w:r w:rsidRPr="008719D5">
        <w:rPr>
          <w:sz w:val="22"/>
          <w:szCs w:val="22"/>
          <w:lang w:val="el-GR"/>
        </w:rPr>
        <w:t xml:space="preserve">., </w:t>
      </w:r>
      <w:proofErr w:type="spellStart"/>
      <w:r w:rsidRPr="008719D5">
        <w:rPr>
          <w:sz w:val="22"/>
          <w:szCs w:val="22"/>
          <w:lang w:val="el-GR"/>
        </w:rPr>
        <w:t>ΕΠΑ.Σ</w:t>
      </w:r>
      <w:proofErr w:type="spellEnd"/>
      <w:r w:rsidRPr="008719D5">
        <w:rPr>
          <w:sz w:val="22"/>
          <w:szCs w:val="22"/>
          <w:lang w:val="el-GR"/>
        </w:rPr>
        <w:t xml:space="preserve">. και </w:t>
      </w:r>
      <w:proofErr w:type="spellStart"/>
      <w:r w:rsidRPr="008719D5">
        <w:rPr>
          <w:sz w:val="22"/>
          <w:szCs w:val="22"/>
          <w:lang w:val="el-GR"/>
        </w:rPr>
        <w:t>Ι.Ε.Κ</w:t>
      </w:r>
      <w:proofErr w:type="spellEnd"/>
      <w:r w:rsidRPr="008719D5">
        <w:rPr>
          <w:sz w:val="22"/>
          <w:szCs w:val="22"/>
          <w:lang w:val="el-GR"/>
        </w:rPr>
        <w:t>.) για απασχόληση στο Δήμο Ραφήνας Πικερμίου</w:t>
      </w:r>
      <w:r>
        <w:rPr>
          <w:sz w:val="22"/>
          <w:szCs w:val="22"/>
          <w:lang w:val="el-GR"/>
        </w:rPr>
        <w:t xml:space="preserve"> κατά το σχολικό έτος 2022-2023.</w:t>
      </w:r>
    </w:p>
    <w:p w:rsidR="00DB1FA9" w:rsidRDefault="00DB1FA9" w:rsidP="008E78B9">
      <w:pPr>
        <w:pStyle w:val="a9"/>
        <w:numPr>
          <w:ilvl w:val="0"/>
          <w:numId w:val="48"/>
        </w:numPr>
        <w:spacing w:line="360" w:lineRule="auto"/>
        <w:jc w:val="both"/>
        <w:rPr>
          <w:sz w:val="22"/>
          <w:szCs w:val="22"/>
          <w:lang w:val="el-GR"/>
        </w:rPr>
      </w:pPr>
      <w:r w:rsidRPr="00DB1FA9">
        <w:rPr>
          <w:sz w:val="22"/>
          <w:szCs w:val="22"/>
          <w:lang w:val="el-GR"/>
        </w:rPr>
        <w:t>Λήψη απόφασης περί αναγκαιότητας ανάθ</w:t>
      </w:r>
      <w:r w:rsidR="00D71ECC">
        <w:rPr>
          <w:sz w:val="22"/>
          <w:szCs w:val="22"/>
          <w:lang w:val="el-GR"/>
        </w:rPr>
        <w:t>εσης σε τρίτους της Υπηρεσίας «</w:t>
      </w:r>
      <w:r w:rsidRPr="00DB1FA9">
        <w:rPr>
          <w:sz w:val="22"/>
          <w:szCs w:val="22"/>
          <w:lang w:val="el-GR"/>
        </w:rPr>
        <w:t>Καθαρισμός των χώρων των κτιρίω</w:t>
      </w:r>
      <w:r w:rsidR="00D71ECC">
        <w:rPr>
          <w:sz w:val="22"/>
          <w:szCs w:val="22"/>
          <w:lang w:val="el-GR"/>
        </w:rPr>
        <w:t xml:space="preserve">ν του Δήμου Ραφήνας Πικερμίου» </w:t>
      </w:r>
      <w:r w:rsidRPr="00DB1FA9">
        <w:rPr>
          <w:sz w:val="22"/>
          <w:szCs w:val="22"/>
          <w:lang w:val="el-GR"/>
        </w:rPr>
        <w:t>για το έτος 2022</w:t>
      </w:r>
      <w:r>
        <w:rPr>
          <w:sz w:val="22"/>
          <w:szCs w:val="22"/>
          <w:lang w:val="el-GR"/>
        </w:rPr>
        <w:t>.</w:t>
      </w:r>
    </w:p>
    <w:p w:rsidR="00712E12" w:rsidRDefault="00712E12" w:rsidP="008E78B9">
      <w:pPr>
        <w:pStyle w:val="a9"/>
        <w:numPr>
          <w:ilvl w:val="0"/>
          <w:numId w:val="48"/>
        </w:numPr>
        <w:spacing w:line="360" w:lineRule="auto"/>
        <w:jc w:val="both"/>
        <w:rPr>
          <w:sz w:val="22"/>
          <w:szCs w:val="22"/>
          <w:lang w:val="el-GR"/>
        </w:rPr>
      </w:pPr>
      <w:r w:rsidRPr="00712E12">
        <w:rPr>
          <w:sz w:val="22"/>
          <w:szCs w:val="22"/>
          <w:lang w:val="el-GR"/>
        </w:rPr>
        <w:t xml:space="preserve">Λήψη απόφασης περί ανάθεσης σε δικηγόρο της εκπροσώπησης του Δήμου ενώπιον του </w:t>
      </w:r>
      <w:proofErr w:type="spellStart"/>
      <w:r w:rsidRPr="00712E12">
        <w:rPr>
          <w:sz w:val="22"/>
          <w:szCs w:val="22"/>
          <w:lang w:val="el-GR"/>
        </w:rPr>
        <w:t>ΣτΕ</w:t>
      </w:r>
      <w:proofErr w:type="spellEnd"/>
      <w:r w:rsidRPr="00712E12">
        <w:rPr>
          <w:sz w:val="22"/>
          <w:szCs w:val="22"/>
          <w:lang w:val="el-GR"/>
        </w:rPr>
        <w:t>, στη συζήτηση της Αίτησης Ακύρωσης του αθλητικού συλλ</w:t>
      </w:r>
      <w:r w:rsidR="00637001">
        <w:rPr>
          <w:sz w:val="22"/>
          <w:szCs w:val="22"/>
          <w:lang w:val="el-GR"/>
        </w:rPr>
        <w:t xml:space="preserve">όγου Ν. </w:t>
      </w:r>
      <w:proofErr w:type="spellStart"/>
      <w:r w:rsidR="00637001">
        <w:rPr>
          <w:sz w:val="22"/>
          <w:szCs w:val="22"/>
          <w:lang w:val="el-GR"/>
        </w:rPr>
        <w:t>Βουτζά</w:t>
      </w:r>
      <w:proofErr w:type="spellEnd"/>
      <w:r w:rsidR="00637001">
        <w:rPr>
          <w:sz w:val="22"/>
          <w:szCs w:val="22"/>
          <w:lang w:val="el-GR"/>
        </w:rPr>
        <w:t xml:space="preserve"> «Η ΠΡΟΟΔΟΣ»</w:t>
      </w:r>
      <w:r w:rsidR="00B34F83">
        <w:rPr>
          <w:sz w:val="22"/>
          <w:szCs w:val="22"/>
          <w:lang w:val="el-GR"/>
        </w:rPr>
        <w:t>,</w:t>
      </w:r>
      <w:r w:rsidR="00637001">
        <w:rPr>
          <w:sz w:val="22"/>
          <w:szCs w:val="22"/>
          <w:lang w:val="el-GR"/>
        </w:rPr>
        <w:t xml:space="preserve"> κ</w:t>
      </w:r>
      <w:r w:rsidR="009B4BEA">
        <w:rPr>
          <w:sz w:val="22"/>
          <w:szCs w:val="22"/>
          <w:lang w:val="el-GR"/>
        </w:rPr>
        <w:t>.</w:t>
      </w:r>
      <w:r w:rsidR="00637001">
        <w:rPr>
          <w:sz w:val="22"/>
          <w:szCs w:val="22"/>
          <w:lang w:val="el-GR"/>
        </w:rPr>
        <w:t>λπ.</w:t>
      </w:r>
    </w:p>
    <w:p w:rsidR="00EF2EC6" w:rsidRDefault="00EF2EC6" w:rsidP="008E78B9">
      <w:pPr>
        <w:pStyle w:val="a9"/>
        <w:numPr>
          <w:ilvl w:val="0"/>
          <w:numId w:val="48"/>
        </w:numPr>
        <w:spacing w:line="360" w:lineRule="auto"/>
        <w:jc w:val="both"/>
        <w:rPr>
          <w:sz w:val="22"/>
          <w:szCs w:val="22"/>
          <w:lang w:val="el-GR"/>
        </w:rPr>
      </w:pPr>
      <w:r w:rsidRPr="00EF2EC6">
        <w:rPr>
          <w:sz w:val="22"/>
          <w:szCs w:val="22"/>
          <w:lang w:val="el-GR"/>
        </w:rPr>
        <w:t>Λήψη απόφασης περί ανάθεσης σε δικηγόρο παροχής γνωμοδότησης σχετικά με τη δυνατότητα ή μη παροχής νομικής υποστήριξης στο δήμαρχο σε ποινική δίκη.</w:t>
      </w:r>
    </w:p>
    <w:p w:rsidR="00EF2EC6" w:rsidRDefault="00EF2EC6" w:rsidP="008E78B9">
      <w:pPr>
        <w:pStyle w:val="a9"/>
        <w:numPr>
          <w:ilvl w:val="0"/>
          <w:numId w:val="48"/>
        </w:numPr>
        <w:spacing w:line="360" w:lineRule="auto"/>
        <w:jc w:val="both"/>
        <w:rPr>
          <w:sz w:val="22"/>
          <w:szCs w:val="22"/>
          <w:lang w:val="el-GR"/>
        </w:rPr>
      </w:pPr>
      <w:r w:rsidRPr="00EF2EC6">
        <w:rPr>
          <w:sz w:val="22"/>
          <w:szCs w:val="22"/>
          <w:lang w:val="el-GR"/>
        </w:rPr>
        <w:t>Λήψη απόφασης περί ανάθεσης σε πληρεξούσιο δικηγόρο σύνταξης και υποβολής Υπομνήματος ενώπιον του Συμβουλίου Εφετών Αθηνών για την εκπροσώπηση πρώην Αντιδημάρχου.</w:t>
      </w:r>
    </w:p>
    <w:p w:rsidR="00EF2EC6" w:rsidRPr="00EF2EC6" w:rsidRDefault="00EF2EC6" w:rsidP="008E78B9">
      <w:pPr>
        <w:pStyle w:val="aa"/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EF2EC6">
        <w:rPr>
          <w:sz w:val="22"/>
          <w:szCs w:val="22"/>
        </w:rPr>
        <w:t>Λήψη απόφασης περί ανάθεσης σε πληρεξούσιους δικηγόρους της εκπροσώπησης του Δημάρχου ενώπιον του Συμβουλίου Εφετών Αθηνών με την υποβολή Υπομνήματος.</w:t>
      </w:r>
    </w:p>
    <w:p w:rsidR="00052995" w:rsidRPr="0077445C" w:rsidRDefault="00052995" w:rsidP="008E78B9">
      <w:pPr>
        <w:pStyle w:val="a9"/>
        <w:numPr>
          <w:ilvl w:val="0"/>
          <w:numId w:val="48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Pr="00052995">
        <w:rPr>
          <w:sz w:val="22"/>
          <w:szCs w:val="22"/>
          <w:lang w:val="el-GR"/>
        </w:rPr>
        <w:t>ήψη απόφασης περί διαγραφής λογαριασμών ύδρευσης από τους βεβαιωτικούς καταλόγους ύδρευσης</w:t>
      </w:r>
      <w:r>
        <w:rPr>
          <w:sz w:val="22"/>
          <w:szCs w:val="22"/>
          <w:lang w:val="el-GR"/>
        </w:rPr>
        <w:t>.</w:t>
      </w:r>
    </w:p>
    <w:p w:rsidR="00843192" w:rsidRPr="0077445C" w:rsidRDefault="00843192" w:rsidP="00FA220C">
      <w:pPr>
        <w:pStyle w:val="a9"/>
        <w:spacing w:line="276" w:lineRule="auto"/>
        <w:ind w:left="0"/>
        <w:jc w:val="center"/>
        <w:rPr>
          <w:sz w:val="22"/>
          <w:szCs w:val="22"/>
          <w:lang w:val="el-GR"/>
        </w:rPr>
      </w:pPr>
    </w:p>
    <w:p w:rsidR="0053120E" w:rsidRPr="0082214B" w:rsidRDefault="004C7B95" w:rsidP="00FA220C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FA220C">
      <w:pPr>
        <w:jc w:val="center"/>
        <w:rPr>
          <w:b/>
          <w:sz w:val="22"/>
          <w:szCs w:val="22"/>
        </w:rPr>
      </w:pPr>
    </w:p>
    <w:p w:rsidR="0004294C" w:rsidRPr="0082214B" w:rsidRDefault="0004294C" w:rsidP="00FA220C">
      <w:pPr>
        <w:jc w:val="center"/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D6524"/>
    <w:multiLevelType w:val="hybridMultilevel"/>
    <w:tmpl w:val="D3585E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3381C"/>
    <w:multiLevelType w:val="hybridMultilevel"/>
    <w:tmpl w:val="E7483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5673"/>
    <w:multiLevelType w:val="hybridMultilevel"/>
    <w:tmpl w:val="B4DE200C"/>
    <w:lvl w:ilvl="0" w:tplc="DF94C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13FE0"/>
    <w:multiLevelType w:val="hybridMultilevel"/>
    <w:tmpl w:val="68528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E2878"/>
    <w:multiLevelType w:val="hybridMultilevel"/>
    <w:tmpl w:val="A050AD6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9916CF"/>
    <w:multiLevelType w:val="hybridMultilevel"/>
    <w:tmpl w:val="AFAE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995E5A"/>
    <w:multiLevelType w:val="hybridMultilevel"/>
    <w:tmpl w:val="E6FA82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19"/>
  </w:num>
  <w:num w:numId="3">
    <w:abstractNumId w:val="40"/>
  </w:num>
  <w:num w:numId="4">
    <w:abstractNumId w:val="22"/>
  </w:num>
  <w:num w:numId="5">
    <w:abstractNumId w:val="17"/>
  </w:num>
  <w:num w:numId="6">
    <w:abstractNumId w:val="32"/>
  </w:num>
  <w:num w:numId="7">
    <w:abstractNumId w:val="9"/>
  </w:num>
  <w:num w:numId="8">
    <w:abstractNumId w:val="8"/>
  </w:num>
  <w:num w:numId="9">
    <w:abstractNumId w:val="44"/>
  </w:num>
  <w:num w:numId="10">
    <w:abstractNumId w:val="39"/>
  </w:num>
  <w:num w:numId="11">
    <w:abstractNumId w:val="27"/>
  </w:num>
  <w:num w:numId="12">
    <w:abstractNumId w:val="46"/>
  </w:num>
  <w:num w:numId="13">
    <w:abstractNumId w:val="33"/>
  </w:num>
  <w:num w:numId="14">
    <w:abstractNumId w:val="12"/>
  </w:num>
  <w:num w:numId="15">
    <w:abstractNumId w:val="10"/>
  </w:num>
  <w:num w:numId="16">
    <w:abstractNumId w:val="34"/>
  </w:num>
  <w:num w:numId="17">
    <w:abstractNumId w:val="7"/>
  </w:num>
  <w:num w:numId="18">
    <w:abstractNumId w:val="18"/>
  </w:num>
  <w:num w:numId="19">
    <w:abstractNumId w:val="29"/>
  </w:num>
  <w:num w:numId="20">
    <w:abstractNumId w:val="43"/>
  </w:num>
  <w:num w:numId="21">
    <w:abstractNumId w:val="14"/>
  </w:num>
  <w:num w:numId="22">
    <w:abstractNumId w:val="5"/>
  </w:num>
  <w:num w:numId="23">
    <w:abstractNumId w:val="11"/>
  </w:num>
  <w:num w:numId="24">
    <w:abstractNumId w:val="15"/>
  </w:num>
  <w:num w:numId="25">
    <w:abstractNumId w:val="35"/>
  </w:num>
  <w:num w:numId="26">
    <w:abstractNumId w:val="4"/>
  </w:num>
  <w:num w:numId="27">
    <w:abstractNumId w:val="21"/>
  </w:num>
  <w:num w:numId="28">
    <w:abstractNumId w:val="37"/>
  </w:num>
  <w:num w:numId="29">
    <w:abstractNumId w:val="42"/>
  </w:num>
  <w:num w:numId="30">
    <w:abstractNumId w:val="1"/>
  </w:num>
  <w:num w:numId="31">
    <w:abstractNumId w:val="36"/>
  </w:num>
  <w:num w:numId="32">
    <w:abstractNumId w:val="28"/>
  </w:num>
  <w:num w:numId="33">
    <w:abstractNumId w:val="31"/>
  </w:num>
  <w:num w:numId="34">
    <w:abstractNumId w:val="47"/>
  </w:num>
  <w:num w:numId="35">
    <w:abstractNumId w:val="0"/>
  </w:num>
  <w:num w:numId="36">
    <w:abstractNumId w:val="26"/>
  </w:num>
  <w:num w:numId="37">
    <w:abstractNumId w:val="38"/>
  </w:num>
  <w:num w:numId="38">
    <w:abstractNumId w:val="25"/>
  </w:num>
  <w:num w:numId="39">
    <w:abstractNumId w:val="20"/>
  </w:num>
  <w:num w:numId="40">
    <w:abstractNumId w:val="30"/>
  </w:num>
  <w:num w:numId="41">
    <w:abstractNumId w:val="45"/>
  </w:num>
  <w:num w:numId="42">
    <w:abstractNumId w:val="41"/>
  </w:num>
  <w:num w:numId="43">
    <w:abstractNumId w:val="6"/>
  </w:num>
  <w:num w:numId="44">
    <w:abstractNumId w:val="16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"/>
  </w:num>
  <w:num w:numId="4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CF6"/>
    <w:rsid w:val="00033D5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27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1ECC"/>
    <w:rsid w:val="00D72595"/>
    <w:rsid w:val="00D72DE3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AED5-AA92-4ED9-A89E-835DA02C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241</cp:revision>
  <cp:lastPrinted>2022-05-13T08:20:00Z</cp:lastPrinted>
  <dcterms:created xsi:type="dcterms:W3CDTF">2022-04-08T10:48:00Z</dcterms:created>
  <dcterms:modified xsi:type="dcterms:W3CDTF">2022-05-13T10:53:00Z</dcterms:modified>
</cp:coreProperties>
</file>