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D7175">
        <w:rPr>
          <w:b/>
          <w:sz w:val="22"/>
          <w:szCs w:val="22"/>
        </w:rPr>
        <w:t xml:space="preserve"> 18</w:t>
      </w:r>
      <w:r w:rsidR="00E4104B">
        <w:rPr>
          <w:b/>
          <w:sz w:val="22"/>
          <w:szCs w:val="22"/>
        </w:rPr>
        <w:t>-</w:t>
      </w:r>
      <w:r w:rsidR="002F60F0" w:rsidRPr="002C1704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FC5657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CA4A0D">
        <w:rPr>
          <w:b/>
          <w:sz w:val="22"/>
          <w:szCs w:val="22"/>
        </w:rPr>
        <w:t xml:space="preserve"> </w:t>
      </w:r>
      <w:r w:rsidR="00A85F92" w:rsidRPr="00A85F92">
        <w:rPr>
          <w:b/>
          <w:sz w:val="22"/>
          <w:szCs w:val="22"/>
        </w:rPr>
        <w:t>9</w:t>
      </w:r>
      <w:r w:rsidR="00A85F92" w:rsidRPr="00FC5657">
        <w:rPr>
          <w:b/>
          <w:sz w:val="22"/>
          <w:szCs w:val="22"/>
        </w:rPr>
        <w:t>388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064DC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4A0D" w:rsidRPr="00D064D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</w:p>
    <w:p w:rsidR="00524C1C" w:rsidRPr="008831CA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6B3828">
        <w:rPr>
          <w:b/>
          <w:sz w:val="22"/>
          <w:szCs w:val="22"/>
          <w:lang w:val="el-GR"/>
        </w:rPr>
        <w:t xml:space="preserve">ρίτη 22 </w:t>
      </w:r>
      <w:r w:rsidR="005B5AFD">
        <w:rPr>
          <w:b/>
          <w:sz w:val="22"/>
          <w:szCs w:val="22"/>
          <w:lang w:val="el-GR"/>
        </w:rPr>
        <w:t xml:space="preserve">Ιουνίου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FC5657" w:rsidRPr="00FC5657" w:rsidRDefault="00FC5657" w:rsidP="00FC5657">
      <w:pPr>
        <w:pStyle w:val="a9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l-GR"/>
        </w:rPr>
      </w:pPr>
      <w:r w:rsidRPr="00FC5657">
        <w:rPr>
          <w:sz w:val="22"/>
          <w:szCs w:val="22"/>
          <w:lang w:val="el-GR"/>
        </w:rPr>
        <w:t>Λήψη απόφασης περί  αποδοχής χρηματοδότησης και 8ης αναμόρφωσης προϋπολογι</w:t>
      </w:r>
      <w:r>
        <w:rPr>
          <w:sz w:val="22"/>
          <w:szCs w:val="22"/>
          <w:lang w:val="el-GR"/>
        </w:rPr>
        <w:t>σμού του Δήμου, οικ. έτους 2021</w:t>
      </w:r>
      <w:r w:rsidRPr="00FC5657">
        <w:rPr>
          <w:sz w:val="22"/>
          <w:szCs w:val="22"/>
          <w:lang w:val="el-GR"/>
        </w:rPr>
        <w:t>.</w:t>
      </w:r>
      <w:bookmarkStart w:id="0" w:name="_GoBack"/>
      <w:bookmarkEnd w:id="0"/>
    </w:p>
    <w:p w:rsidR="00C02F40" w:rsidRPr="00C02F40" w:rsidRDefault="00C02F40" w:rsidP="00C02F40">
      <w:pPr>
        <w:pStyle w:val="a9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l-GR"/>
        </w:rPr>
      </w:pPr>
      <w:r w:rsidRPr="00C02F40">
        <w:rPr>
          <w:sz w:val="22"/>
          <w:szCs w:val="22"/>
          <w:lang w:val="el-GR"/>
        </w:rPr>
        <w:t xml:space="preserve">Λήψη απόφασης περί έγκρισης σύναψης </w:t>
      </w:r>
      <w:r>
        <w:rPr>
          <w:sz w:val="22"/>
          <w:szCs w:val="22"/>
          <w:lang w:val="el-GR"/>
        </w:rPr>
        <w:t>προγραμματικής σύμβασης</w:t>
      </w:r>
      <w:r w:rsidR="005D0EF4" w:rsidRPr="005D0EF4">
        <w:rPr>
          <w:sz w:val="22"/>
          <w:szCs w:val="22"/>
          <w:lang w:val="el-GR"/>
        </w:rPr>
        <w:t xml:space="preserve"> </w:t>
      </w:r>
      <w:r w:rsidR="005D0EF4">
        <w:rPr>
          <w:sz w:val="22"/>
          <w:szCs w:val="22"/>
          <w:lang w:val="el-GR"/>
        </w:rPr>
        <w:t xml:space="preserve">μεταξύ του Δήμου Ραφήνας-Πικερμίου και της «ΕΥΔΗΜΟΣ ΑΕ» για την </w:t>
      </w:r>
      <w:r w:rsidR="003D57B5" w:rsidRPr="00C02F40">
        <w:rPr>
          <w:sz w:val="22"/>
          <w:szCs w:val="22"/>
          <w:lang w:val="el-GR"/>
        </w:rPr>
        <w:t>εκπόνηση μελέτης του έργου</w:t>
      </w:r>
      <w:r w:rsidRPr="00C02F40">
        <w:rPr>
          <w:sz w:val="22"/>
          <w:szCs w:val="22"/>
          <w:lang w:val="el-GR"/>
        </w:rPr>
        <w:t>: “ΑΠΟΚΑΤΑΣΤΑΣΗ ΠΑΡΑΚΤΙΩΝ ΠΡΑΝΩΝ ΣΤΗ ΘΕΣΗ ΚΟΚΚΙΝΟ ΛΙΜΑΝΑΚΙ ΤΟΥ ΔΗΜΟΥ  ΡΑΦΗΝΑΣ -ΠΙΚΕΡΜΙΟΥ”</w:t>
      </w:r>
      <w:r w:rsidR="00FA5386">
        <w:rPr>
          <w:sz w:val="22"/>
          <w:szCs w:val="22"/>
          <w:lang w:val="el-GR"/>
        </w:rPr>
        <w:t>.</w:t>
      </w:r>
    </w:p>
    <w:p w:rsidR="00D064DC" w:rsidRPr="00FF488F" w:rsidRDefault="00D064DC" w:rsidP="00623DA8">
      <w:pPr>
        <w:pStyle w:val="a9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έκδοσης </w:t>
      </w:r>
      <w:proofErr w:type="spellStart"/>
      <w:r>
        <w:rPr>
          <w:sz w:val="22"/>
          <w:szCs w:val="22"/>
          <w:lang w:val="el-GR"/>
        </w:rPr>
        <w:t>Χ.Ε</w:t>
      </w:r>
      <w:proofErr w:type="spellEnd"/>
      <w:r>
        <w:rPr>
          <w:sz w:val="22"/>
          <w:szCs w:val="22"/>
          <w:lang w:val="el-GR"/>
        </w:rPr>
        <w:t>. Προπληρωμής για την επέκταση Δημοτικού Φωτισμού στην ευρύτερη περιοχή του Αγίου Σπυρίδωνα, επί της οδού Αγίου Γερασίμου στο Πικέρμι.</w:t>
      </w:r>
    </w:p>
    <w:p w:rsidR="00FF488F" w:rsidRPr="00FF488F" w:rsidRDefault="00FF488F" w:rsidP="00FF488F">
      <w:pPr>
        <w:pStyle w:val="a9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l-GR"/>
        </w:rPr>
      </w:pPr>
      <w:r w:rsidRPr="00FF488F">
        <w:rPr>
          <w:sz w:val="22"/>
          <w:szCs w:val="22"/>
          <w:lang w:val="el-GR"/>
        </w:rPr>
        <w:t xml:space="preserve">Λήψη απόφασης περί έκδοσης </w:t>
      </w:r>
      <w:proofErr w:type="spellStart"/>
      <w:r w:rsidRPr="00FF488F">
        <w:rPr>
          <w:sz w:val="22"/>
          <w:szCs w:val="22"/>
          <w:lang w:val="el-GR"/>
        </w:rPr>
        <w:t>Χ.Ε</w:t>
      </w:r>
      <w:proofErr w:type="spellEnd"/>
      <w:r w:rsidRPr="00FF488F">
        <w:rPr>
          <w:sz w:val="22"/>
          <w:szCs w:val="22"/>
          <w:lang w:val="el-GR"/>
        </w:rPr>
        <w:t xml:space="preserve">. Προπληρωμής για την τοποθέτηση φωτιστικού σώματος σε υφιστάμενο στύλο επί της οδού Τζων </w:t>
      </w:r>
      <w:proofErr w:type="spellStart"/>
      <w:r w:rsidRPr="00FF488F">
        <w:rPr>
          <w:sz w:val="22"/>
          <w:szCs w:val="22"/>
          <w:lang w:val="el-GR"/>
        </w:rPr>
        <w:t>Κέννεντυ</w:t>
      </w:r>
      <w:proofErr w:type="spellEnd"/>
      <w:r w:rsidRPr="00FF488F">
        <w:rPr>
          <w:sz w:val="22"/>
          <w:szCs w:val="22"/>
          <w:lang w:val="el-GR"/>
        </w:rPr>
        <w:t xml:space="preserve"> στ</w:t>
      </w:r>
      <w:r w:rsidR="00AF199F">
        <w:rPr>
          <w:sz w:val="22"/>
          <w:szCs w:val="22"/>
          <w:lang w:val="el-GR"/>
        </w:rPr>
        <w:t>η</w:t>
      </w:r>
      <w:r w:rsidR="00AF199F" w:rsidRPr="00AF199F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διασταύρωση με τη </w:t>
      </w:r>
      <w:proofErr w:type="spellStart"/>
      <w:r>
        <w:rPr>
          <w:sz w:val="22"/>
          <w:szCs w:val="22"/>
          <w:lang w:val="el-GR"/>
        </w:rPr>
        <w:t>Λ.Φλέμινγκ</w:t>
      </w:r>
      <w:proofErr w:type="spellEnd"/>
      <w:r w:rsidRPr="00FF488F">
        <w:rPr>
          <w:sz w:val="22"/>
          <w:szCs w:val="22"/>
          <w:lang w:val="el-GR"/>
        </w:rPr>
        <w:t>.</w:t>
      </w:r>
    </w:p>
    <w:p w:rsidR="00FF488F" w:rsidRDefault="00FF488F" w:rsidP="00FF488F">
      <w:pPr>
        <w:pStyle w:val="a9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l-GR"/>
        </w:rPr>
      </w:pPr>
      <w:r w:rsidRPr="00FF488F">
        <w:rPr>
          <w:sz w:val="22"/>
          <w:szCs w:val="22"/>
          <w:lang w:val="el-GR"/>
        </w:rPr>
        <w:t xml:space="preserve">Λήψη απόφασης περί έκδοσης </w:t>
      </w:r>
      <w:proofErr w:type="spellStart"/>
      <w:r w:rsidRPr="00FF488F">
        <w:rPr>
          <w:sz w:val="22"/>
          <w:szCs w:val="22"/>
          <w:lang w:val="el-GR"/>
        </w:rPr>
        <w:t>Χ.Ε</w:t>
      </w:r>
      <w:proofErr w:type="spellEnd"/>
      <w:r w:rsidRPr="00FF488F">
        <w:rPr>
          <w:sz w:val="22"/>
          <w:szCs w:val="22"/>
          <w:lang w:val="el-GR"/>
        </w:rPr>
        <w:t>. Προπληρωμής για την επαύ</w:t>
      </w:r>
      <w:r>
        <w:rPr>
          <w:sz w:val="22"/>
          <w:szCs w:val="22"/>
          <w:lang w:val="el-GR"/>
        </w:rPr>
        <w:t>ξηση της υπ</w:t>
      </w:r>
      <w:r w:rsidRPr="00FF488F">
        <w:rPr>
          <w:sz w:val="22"/>
          <w:szCs w:val="22"/>
          <w:lang w:val="el-GR"/>
        </w:rPr>
        <w:t xml:space="preserve">’ </w:t>
      </w:r>
      <w:r>
        <w:rPr>
          <w:sz w:val="22"/>
          <w:szCs w:val="22"/>
          <w:lang w:val="el-GR"/>
        </w:rPr>
        <w:t>αριθ</w:t>
      </w:r>
      <w:r w:rsidRPr="00FF488F">
        <w:rPr>
          <w:sz w:val="22"/>
          <w:szCs w:val="22"/>
          <w:lang w:val="el-GR"/>
        </w:rPr>
        <w:t xml:space="preserve">. 16702480 παροχής </w:t>
      </w:r>
      <w:r>
        <w:rPr>
          <w:sz w:val="22"/>
          <w:szCs w:val="22"/>
          <w:lang w:val="el-GR"/>
        </w:rPr>
        <w:t xml:space="preserve">ισχύος </w:t>
      </w:r>
      <w:r w:rsidRPr="00FF488F">
        <w:rPr>
          <w:sz w:val="22"/>
          <w:szCs w:val="22"/>
          <w:lang w:val="el-GR"/>
        </w:rPr>
        <w:t>επί της οδού Παναγίας Σουμελά, στην περιοχή του Ν</w:t>
      </w:r>
      <w:r w:rsidR="00494C2F" w:rsidRPr="00494C2F">
        <w:rPr>
          <w:sz w:val="22"/>
          <w:szCs w:val="22"/>
          <w:lang w:val="el-GR"/>
        </w:rPr>
        <w:t xml:space="preserve"> </w:t>
      </w:r>
      <w:r w:rsidRPr="00FF488F">
        <w:rPr>
          <w:sz w:val="22"/>
          <w:szCs w:val="22"/>
          <w:lang w:val="el-GR"/>
        </w:rPr>
        <w:t>.</w:t>
      </w:r>
      <w:proofErr w:type="spellStart"/>
      <w:r w:rsidRPr="00FF488F">
        <w:rPr>
          <w:sz w:val="22"/>
          <w:szCs w:val="22"/>
          <w:lang w:val="el-GR"/>
        </w:rPr>
        <w:t>Βουτζά</w:t>
      </w:r>
      <w:proofErr w:type="spellEnd"/>
      <w:r w:rsidRPr="00FF488F">
        <w:rPr>
          <w:sz w:val="22"/>
          <w:szCs w:val="22"/>
          <w:lang w:val="el-GR"/>
        </w:rPr>
        <w:t xml:space="preserve"> (οικισ</w:t>
      </w:r>
      <w:r>
        <w:rPr>
          <w:sz w:val="22"/>
          <w:szCs w:val="22"/>
          <w:lang w:val="el-GR"/>
        </w:rPr>
        <w:t>μός Ν.</w:t>
      </w:r>
      <w:r w:rsidR="00EE601F" w:rsidRPr="00EE601F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Πόντος), στην </w:t>
      </w:r>
      <w:proofErr w:type="spellStart"/>
      <w:r>
        <w:rPr>
          <w:sz w:val="22"/>
          <w:szCs w:val="22"/>
          <w:lang w:val="el-GR"/>
        </w:rPr>
        <w:t>Δ.Κ</w:t>
      </w:r>
      <w:proofErr w:type="spellEnd"/>
      <w:r>
        <w:rPr>
          <w:sz w:val="22"/>
          <w:szCs w:val="22"/>
          <w:lang w:val="el-GR"/>
        </w:rPr>
        <w:t>.</w:t>
      </w:r>
      <w:r w:rsidR="00562AB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Ραφήνας.</w:t>
      </w:r>
    </w:p>
    <w:p w:rsidR="00F4635B" w:rsidRPr="00515387" w:rsidRDefault="00F4635B" w:rsidP="00562AB3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F4635B">
        <w:rPr>
          <w:sz w:val="22"/>
          <w:szCs w:val="22"/>
        </w:rPr>
        <w:t>Λήψη απόφασης περί παραίτησης ή μη από την ασκηθείσα αίτηση ακύρωσης κατά της υπ’ αριθ. οικ. 2/6748/</w:t>
      </w:r>
      <w:proofErr w:type="spellStart"/>
      <w:r w:rsidRPr="00F4635B">
        <w:rPr>
          <w:sz w:val="22"/>
          <w:szCs w:val="22"/>
        </w:rPr>
        <w:t>ΔΛΓΚ</w:t>
      </w:r>
      <w:proofErr w:type="spellEnd"/>
      <w:r w:rsidRPr="00F4635B">
        <w:rPr>
          <w:sz w:val="22"/>
          <w:szCs w:val="22"/>
        </w:rPr>
        <w:t>/19 απόφαση</w:t>
      </w:r>
      <w:r w:rsidR="00562AB3">
        <w:rPr>
          <w:sz w:val="22"/>
          <w:szCs w:val="22"/>
        </w:rPr>
        <w:t>ς</w:t>
      </w:r>
      <w:r w:rsidRPr="00F4635B">
        <w:rPr>
          <w:sz w:val="22"/>
          <w:szCs w:val="22"/>
        </w:rPr>
        <w:t xml:space="preserve"> του Αν. Υπουργού Οικονομικών σχετικά με τη λειτουργία τραπεζικών λογαριασμών και ταμειακό προγραμματισμό των φορέων Γενικής Κυβέρνησης.</w:t>
      </w:r>
    </w:p>
    <w:p w:rsidR="00515387" w:rsidRPr="00C02F40" w:rsidRDefault="00515387" w:rsidP="00515387">
      <w:pPr>
        <w:spacing w:line="276" w:lineRule="auto"/>
        <w:jc w:val="both"/>
        <w:rPr>
          <w:sz w:val="22"/>
          <w:szCs w:val="22"/>
        </w:rPr>
      </w:pPr>
    </w:p>
    <w:p w:rsidR="002E2F8E" w:rsidRPr="002E2F8E" w:rsidRDefault="002E2F8E" w:rsidP="00562AB3">
      <w:pPr>
        <w:pStyle w:val="a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E2F8E">
        <w:rPr>
          <w:sz w:val="22"/>
          <w:szCs w:val="22"/>
        </w:rPr>
        <w:t>Λήψη απόφασης περί ανάθεσης σε δικηγόρο παροχής γνωμοδότησης σχετικά με την άσκηση ή μη</w:t>
      </w:r>
      <w:r w:rsidR="00AA10DA" w:rsidRPr="00AA10DA">
        <w:rPr>
          <w:sz w:val="22"/>
          <w:szCs w:val="22"/>
        </w:rPr>
        <w:t>,</w:t>
      </w:r>
      <w:r w:rsidRPr="002E2F8E">
        <w:rPr>
          <w:sz w:val="22"/>
          <w:szCs w:val="22"/>
        </w:rPr>
        <w:t xml:space="preserve"> αγωγής ενώπιον του Κτηματολογικού Δικαστή.  </w:t>
      </w:r>
    </w:p>
    <w:p w:rsidR="00640912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    </w:t>
      </w:r>
    </w:p>
    <w:p w:rsidR="00D064DC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</w:t>
      </w:r>
      <w:r w:rsidR="002C73D9">
        <w:rPr>
          <w:b/>
          <w:sz w:val="22"/>
          <w:szCs w:val="22"/>
          <w:lang w:val="el-GR"/>
        </w:rPr>
        <w:t xml:space="preserve">  </w:t>
      </w:r>
      <w:r>
        <w:rPr>
          <w:b/>
          <w:sz w:val="22"/>
          <w:szCs w:val="22"/>
          <w:lang w:val="el-GR"/>
        </w:rPr>
        <w:t xml:space="preserve">  </w:t>
      </w:r>
      <w:r w:rsidR="00F605ED" w:rsidRPr="00A85F92">
        <w:rPr>
          <w:b/>
          <w:sz w:val="22"/>
          <w:szCs w:val="22"/>
          <w:lang w:val="el-GR"/>
        </w:rPr>
        <w:t xml:space="preserve">     </w:t>
      </w:r>
      <w:r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AA8"/>
    <w:rsid w:val="00903F02"/>
    <w:rsid w:val="00905365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305F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770F"/>
    <w:rsid w:val="00E702AC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657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825A-E69C-46A1-9E04-E8711C2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1032</cp:revision>
  <cp:lastPrinted>2021-06-18T11:19:00Z</cp:lastPrinted>
  <dcterms:created xsi:type="dcterms:W3CDTF">2021-03-12T11:01:00Z</dcterms:created>
  <dcterms:modified xsi:type="dcterms:W3CDTF">2021-06-18T11:20:00Z</dcterms:modified>
</cp:coreProperties>
</file>