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160DA9" w:rsidRDefault="00434CB2" w:rsidP="00160DA9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2B0772">
        <w:rPr>
          <w:b/>
          <w:sz w:val="22"/>
          <w:szCs w:val="22"/>
        </w:rPr>
        <w:t>2</w:t>
      </w:r>
      <w:r w:rsidR="00E4104B">
        <w:rPr>
          <w:b/>
          <w:sz w:val="22"/>
          <w:szCs w:val="22"/>
        </w:rPr>
        <w:t>-</w:t>
      </w:r>
      <w:r w:rsidR="002B0772" w:rsidRPr="007B30FB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BD4223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5E63F8" w:rsidRPr="005E63F8">
        <w:rPr>
          <w:b/>
          <w:sz w:val="22"/>
          <w:szCs w:val="22"/>
        </w:rPr>
        <w:t>4</w:t>
      </w:r>
      <w:r w:rsidR="005E63F8" w:rsidRPr="00BD4223">
        <w:rPr>
          <w:b/>
          <w:sz w:val="22"/>
          <w:szCs w:val="22"/>
        </w:rPr>
        <w:t>872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E85774" w:rsidRDefault="00E85774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B0772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B0772" w:rsidRPr="002B077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524C1C" w:rsidRPr="007B30FB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524C1C" w:rsidRPr="00524C1C">
        <w:rPr>
          <w:b/>
          <w:sz w:val="22"/>
          <w:szCs w:val="22"/>
          <w:lang w:val="el-GR"/>
        </w:rPr>
        <w:t xml:space="preserve">6 </w:t>
      </w:r>
      <w:r w:rsidR="00524C1C">
        <w:rPr>
          <w:b/>
          <w:sz w:val="22"/>
          <w:szCs w:val="22"/>
          <w:lang w:val="el-GR"/>
        </w:rPr>
        <w:t>Απριλίου</w:t>
      </w:r>
      <w:r w:rsidR="00C417F0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B30FB" w:rsidRPr="007B30FB" w:rsidRDefault="007B30FB" w:rsidP="00437987">
      <w:pPr>
        <w:pStyle w:val="a9"/>
        <w:ind w:left="0"/>
        <w:jc w:val="both"/>
        <w:rPr>
          <w:sz w:val="22"/>
          <w:szCs w:val="22"/>
          <w:lang w:val="el-GR"/>
        </w:rPr>
      </w:pPr>
    </w:p>
    <w:p w:rsidR="00524C1C" w:rsidRPr="00BD4223" w:rsidRDefault="00524C1C" w:rsidP="00800ACB">
      <w:pPr>
        <w:pStyle w:val="a9"/>
        <w:numPr>
          <w:ilvl w:val="0"/>
          <w:numId w:val="50"/>
        </w:numPr>
        <w:jc w:val="both"/>
        <w:rPr>
          <w:sz w:val="22"/>
          <w:szCs w:val="22"/>
          <w:lang w:val="el-GR"/>
        </w:rPr>
      </w:pPr>
      <w:r w:rsidRPr="00BD4223">
        <w:rPr>
          <w:sz w:val="22"/>
          <w:szCs w:val="22"/>
          <w:lang w:val="el-GR"/>
        </w:rPr>
        <w:t>Λήψη απόφασης περί 2ης αναμόρφωσης προϋπολογισμού</w:t>
      </w:r>
      <w:r w:rsidR="00800ACB" w:rsidRPr="00BD4223">
        <w:rPr>
          <w:sz w:val="22"/>
          <w:szCs w:val="22"/>
          <w:lang w:val="el-GR"/>
        </w:rPr>
        <w:t xml:space="preserve"> του Δήμου οικ. έτους 2021.</w:t>
      </w:r>
    </w:p>
    <w:p w:rsidR="007B30FB" w:rsidRPr="00BD4223" w:rsidRDefault="007B30FB" w:rsidP="007B30FB">
      <w:pPr>
        <w:pStyle w:val="a9"/>
        <w:numPr>
          <w:ilvl w:val="0"/>
          <w:numId w:val="50"/>
        </w:numPr>
        <w:jc w:val="both"/>
        <w:rPr>
          <w:sz w:val="22"/>
          <w:szCs w:val="22"/>
          <w:lang w:val="el-GR"/>
        </w:rPr>
      </w:pPr>
      <w:r w:rsidRPr="00BD4223">
        <w:rPr>
          <w:sz w:val="22"/>
          <w:szCs w:val="22"/>
          <w:lang w:val="el-GR"/>
        </w:rPr>
        <w:t xml:space="preserve">Λήψη απόφασης περί ανάθεσης σε εξωτερικό συνεργάτη λογιστή των εργασιών εφαρμογής του κλαδικού λογιστικού σχεδίου στο ΝΠΔΔ </w:t>
      </w:r>
      <w:proofErr w:type="spellStart"/>
      <w:r w:rsidRPr="00BD4223">
        <w:rPr>
          <w:sz w:val="22"/>
          <w:szCs w:val="22"/>
          <w:lang w:val="el-GR"/>
        </w:rPr>
        <w:t>ΔΟΠΑΠ</w:t>
      </w:r>
      <w:proofErr w:type="spellEnd"/>
      <w:r w:rsidRPr="00BD4223">
        <w:rPr>
          <w:sz w:val="22"/>
          <w:szCs w:val="22"/>
          <w:lang w:val="el-GR"/>
        </w:rPr>
        <w:t xml:space="preserve">.                      </w:t>
      </w:r>
    </w:p>
    <w:p w:rsidR="00C3132C" w:rsidRPr="00BD4223" w:rsidRDefault="00C3132C" w:rsidP="006D44D0">
      <w:pPr>
        <w:pStyle w:val="a9"/>
        <w:numPr>
          <w:ilvl w:val="0"/>
          <w:numId w:val="50"/>
        </w:numPr>
        <w:jc w:val="both"/>
        <w:rPr>
          <w:sz w:val="22"/>
          <w:szCs w:val="22"/>
          <w:lang w:val="el-GR"/>
        </w:rPr>
      </w:pPr>
      <w:r w:rsidRPr="00BD4223">
        <w:rPr>
          <w:sz w:val="22"/>
          <w:szCs w:val="22"/>
          <w:lang w:val="el-GR"/>
        </w:rPr>
        <w:t>Λήψη απόφασης περί α) έγκρ</w:t>
      </w:r>
      <w:r w:rsidR="00F50128" w:rsidRPr="00BD4223">
        <w:rPr>
          <w:sz w:val="22"/>
          <w:szCs w:val="22"/>
          <w:lang w:val="el-GR"/>
        </w:rPr>
        <w:t xml:space="preserve">ισης των άρθρων της υπ’ αριθ. </w:t>
      </w:r>
      <w:r w:rsidRPr="00BD4223">
        <w:rPr>
          <w:sz w:val="22"/>
          <w:szCs w:val="22"/>
          <w:lang w:val="el-GR"/>
        </w:rPr>
        <w:t xml:space="preserve">01/2021 Τεχνικής Μελέτης της Διεύθυνσης Διοικητικών Υπηρεσιών Τμήμα Προσωπικού, με τίτλο «Προμήθεια Μέσων Ατομικής Προστασίας», β) έγκρισης των όρων διακήρυξης για την ηλεκτρονική διαγωνιστική διαδικασία μέσω </w:t>
      </w:r>
      <w:proofErr w:type="spellStart"/>
      <w:r w:rsidRPr="00BD4223">
        <w:rPr>
          <w:sz w:val="22"/>
          <w:szCs w:val="22"/>
          <w:lang w:val="el-GR"/>
        </w:rPr>
        <w:t>ΕΣΗΔΗΣ</w:t>
      </w:r>
      <w:proofErr w:type="spellEnd"/>
      <w:r w:rsidRPr="00BD4223">
        <w:rPr>
          <w:sz w:val="22"/>
          <w:szCs w:val="22"/>
          <w:lang w:val="el-GR"/>
        </w:rPr>
        <w:t xml:space="preserve"> στο κατά το άρθρο 27 Ανοικτή διαδικασία (άρθρο 27 της Οδηγίας 2014/24/ΕΕ) του </w:t>
      </w:r>
      <w:proofErr w:type="spellStart"/>
      <w:r w:rsidRPr="00BD4223">
        <w:rPr>
          <w:sz w:val="22"/>
          <w:szCs w:val="22"/>
          <w:lang w:val="el-GR"/>
        </w:rPr>
        <w:t>Ν.4412</w:t>
      </w:r>
      <w:proofErr w:type="spellEnd"/>
      <w:r w:rsidRPr="00BD4223">
        <w:rPr>
          <w:sz w:val="22"/>
          <w:szCs w:val="22"/>
          <w:lang w:val="el-GR"/>
        </w:rPr>
        <w:t>/2016, με τίτλο «Προμήθεια Μέσων Ατομικής Προστασίας».</w:t>
      </w:r>
    </w:p>
    <w:p w:rsidR="00CF2724" w:rsidRPr="00BD4223" w:rsidRDefault="00CF2724" w:rsidP="00A663D3">
      <w:pPr>
        <w:pStyle w:val="aa"/>
        <w:numPr>
          <w:ilvl w:val="0"/>
          <w:numId w:val="50"/>
        </w:numPr>
        <w:jc w:val="both"/>
        <w:rPr>
          <w:sz w:val="22"/>
          <w:szCs w:val="22"/>
        </w:rPr>
      </w:pPr>
      <w:r w:rsidRPr="00BD4223">
        <w:rPr>
          <w:sz w:val="22"/>
          <w:szCs w:val="22"/>
        </w:rPr>
        <w:t>Λήψη απόφασης  περί  έγκρισης πρακτι</w:t>
      </w:r>
      <w:r w:rsidR="00A663D3" w:rsidRPr="00BD4223">
        <w:rPr>
          <w:sz w:val="22"/>
          <w:szCs w:val="22"/>
        </w:rPr>
        <w:t xml:space="preserve">κού αξιολόγησης δικαιολογητικών </w:t>
      </w:r>
      <w:r w:rsidRPr="00BD4223">
        <w:rPr>
          <w:sz w:val="22"/>
          <w:szCs w:val="22"/>
        </w:rPr>
        <w:t xml:space="preserve">κατακύρωσης  της απευθείας διαπραγμάτευσης άνευ δημοσίευσης του άρθρου 32 ηλεκτρονικής διαδικασίας με αύξοντα αριθμό ανάρτησης στο </w:t>
      </w:r>
      <w:proofErr w:type="spellStart"/>
      <w:r w:rsidRPr="00BD4223">
        <w:rPr>
          <w:sz w:val="22"/>
          <w:szCs w:val="22"/>
        </w:rPr>
        <w:t>ΕΣΗΔΗΣ</w:t>
      </w:r>
      <w:proofErr w:type="spellEnd"/>
      <w:r w:rsidRPr="00BD4223">
        <w:rPr>
          <w:sz w:val="22"/>
          <w:szCs w:val="22"/>
        </w:rPr>
        <w:t xml:space="preserve"> 106426,1 που αφορά την προμήθεια Οργάνων Παιδικής Χαράς Δημοτικού Πάρκου Αναψυχής (Κολυμβητήριο του Δήμου Ραφήνας-Πικερμίου) και κατακύρωσης οριστικού αναδόχου.</w:t>
      </w:r>
    </w:p>
    <w:p w:rsidR="00CF2724" w:rsidRPr="00BD4223" w:rsidRDefault="00CF2724" w:rsidP="00A663D3">
      <w:pPr>
        <w:pStyle w:val="aa"/>
        <w:rPr>
          <w:sz w:val="22"/>
          <w:szCs w:val="22"/>
        </w:rPr>
      </w:pPr>
    </w:p>
    <w:p w:rsidR="00F64EBA" w:rsidRPr="00BD4223" w:rsidRDefault="00F64EBA" w:rsidP="006D44D0">
      <w:pPr>
        <w:pStyle w:val="a9"/>
        <w:numPr>
          <w:ilvl w:val="0"/>
          <w:numId w:val="50"/>
        </w:numPr>
        <w:jc w:val="both"/>
        <w:rPr>
          <w:sz w:val="22"/>
          <w:szCs w:val="22"/>
          <w:lang w:val="el-GR"/>
        </w:rPr>
      </w:pPr>
      <w:r w:rsidRPr="00BD4223">
        <w:rPr>
          <w:sz w:val="22"/>
          <w:szCs w:val="22"/>
          <w:lang w:val="el-GR"/>
        </w:rPr>
        <w:t xml:space="preserve">Λήψη απόφασης περί έγκρισης πρακτικού </w:t>
      </w:r>
      <w:proofErr w:type="spellStart"/>
      <w:r w:rsidRPr="00BD4223">
        <w:rPr>
          <w:sz w:val="22"/>
          <w:szCs w:val="22"/>
          <w:lang w:val="el-GR"/>
        </w:rPr>
        <w:t>ΙΙ</w:t>
      </w:r>
      <w:proofErr w:type="spellEnd"/>
      <w:r w:rsidRPr="00BD4223">
        <w:rPr>
          <w:sz w:val="22"/>
          <w:szCs w:val="22"/>
          <w:lang w:val="el-GR"/>
        </w:rPr>
        <w:t xml:space="preserve"> </w:t>
      </w:r>
      <w:r w:rsidR="005F1B15" w:rsidRPr="00BD4223">
        <w:rPr>
          <w:sz w:val="22"/>
          <w:szCs w:val="22"/>
          <w:lang w:val="el-GR"/>
        </w:rPr>
        <w:t>(</w:t>
      </w:r>
      <w:r w:rsidRPr="00BD4223">
        <w:rPr>
          <w:sz w:val="22"/>
          <w:szCs w:val="22"/>
          <w:lang w:val="el-GR"/>
        </w:rPr>
        <w:t>κατακύρωσης</w:t>
      </w:r>
      <w:r w:rsidR="005F1B15" w:rsidRPr="00BD4223">
        <w:rPr>
          <w:sz w:val="22"/>
          <w:szCs w:val="22"/>
          <w:lang w:val="el-GR"/>
        </w:rPr>
        <w:t>)</w:t>
      </w:r>
      <w:r w:rsidRPr="00BD4223">
        <w:rPr>
          <w:sz w:val="22"/>
          <w:szCs w:val="22"/>
          <w:lang w:val="el-GR"/>
        </w:rPr>
        <w:t xml:space="preserve"> του έργου </w:t>
      </w:r>
      <w:r w:rsidR="0045143B" w:rsidRPr="00BD4223">
        <w:rPr>
          <w:sz w:val="22"/>
          <w:szCs w:val="22"/>
          <w:lang w:val="el-GR"/>
        </w:rPr>
        <w:t>«</w:t>
      </w:r>
      <w:r w:rsidRPr="00BD4223">
        <w:rPr>
          <w:sz w:val="22"/>
          <w:szCs w:val="22"/>
          <w:lang w:val="el-GR"/>
        </w:rPr>
        <w:t xml:space="preserve">Α’ </w:t>
      </w:r>
      <w:r w:rsidR="00271A92" w:rsidRPr="00BD4223">
        <w:rPr>
          <w:sz w:val="22"/>
          <w:szCs w:val="22"/>
          <w:lang w:val="el-GR"/>
        </w:rPr>
        <w:t>Παιδικός Σταθμός Πικερμίου</w:t>
      </w:r>
      <w:r w:rsidR="0045143B" w:rsidRPr="00BD4223">
        <w:rPr>
          <w:sz w:val="22"/>
          <w:szCs w:val="22"/>
          <w:lang w:val="el-GR"/>
        </w:rPr>
        <w:t>»</w:t>
      </w:r>
      <w:r w:rsidR="00271A92" w:rsidRPr="00BD4223">
        <w:rPr>
          <w:sz w:val="22"/>
          <w:szCs w:val="22"/>
          <w:lang w:val="el-GR"/>
        </w:rPr>
        <w:t>.</w:t>
      </w:r>
    </w:p>
    <w:p w:rsidR="00245667" w:rsidRPr="00BD4223" w:rsidRDefault="00245667" w:rsidP="00610134">
      <w:pPr>
        <w:pStyle w:val="a9"/>
        <w:numPr>
          <w:ilvl w:val="0"/>
          <w:numId w:val="50"/>
        </w:numPr>
        <w:jc w:val="both"/>
        <w:rPr>
          <w:sz w:val="22"/>
          <w:szCs w:val="22"/>
          <w:lang w:val="el-GR"/>
        </w:rPr>
      </w:pPr>
      <w:r w:rsidRPr="00BD4223">
        <w:rPr>
          <w:sz w:val="22"/>
          <w:szCs w:val="22"/>
          <w:lang w:val="el-GR"/>
        </w:rPr>
        <w:t xml:space="preserve">Λήψη απόφασης περί ορισμού επιτροπής διαγωνισμού για το έργο «Αντιστηρίξεις για ασφάλεια από κατολισθήσεις λόφου 25ης Μαρτίου στο </w:t>
      </w:r>
      <w:proofErr w:type="spellStart"/>
      <w:r w:rsidRPr="00BD4223">
        <w:rPr>
          <w:sz w:val="22"/>
          <w:szCs w:val="22"/>
          <w:lang w:val="el-GR"/>
        </w:rPr>
        <w:t>Ντράφι</w:t>
      </w:r>
      <w:proofErr w:type="spellEnd"/>
      <w:r w:rsidRPr="00BD4223">
        <w:rPr>
          <w:sz w:val="22"/>
          <w:szCs w:val="22"/>
          <w:lang w:val="el-GR"/>
        </w:rPr>
        <w:t xml:space="preserve"> ΔΕ Πικερμίου».</w:t>
      </w:r>
    </w:p>
    <w:p w:rsidR="00340174" w:rsidRPr="00BD4223" w:rsidRDefault="00340174" w:rsidP="00340174">
      <w:pPr>
        <w:pStyle w:val="aa"/>
        <w:numPr>
          <w:ilvl w:val="0"/>
          <w:numId w:val="50"/>
        </w:numPr>
        <w:rPr>
          <w:sz w:val="22"/>
          <w:szCs w:val="22"/>
        </w:rPr>
      </w:pPr>
      <w:r w:rsidRPr="00BD4223">
        <w:rPr>
          <w:sz w:val="22"/>
          <w:szCs w:val="22"/>
        </w:rPr>
        <w:t>Λήψη απόφασης περί ορισμού επιτροπής διαγωνισμού για το έργο «Ενεργειακή Αναβάθμιση του κτιρίου του Δημαρχείου Ραφήνας- Πικερμίου».</w:t>
      </w:r>
    </w:p>
    <w:p w:rsidR="006768CD" w:rsidRPr="00BD4223" w:rsidRDefault="006768CD" w:rsidP="006768CD">
      <w:pPr>
        <w:pStyle w:val="aa"/>
        <w:rPr>
          <w:sz w:val="22"/>
          <w:szCs w:val="22"/>
        </w:rPr>
      </w:pPr>
    </w:p>
    <w:p w:rsidR="00F64EBA" w:rsidRPr="00BD4223" w:rsidRDefault="00F64EBA" w:rsidP="00F64EBA">
      <w:pPr>
        <w:pStyle w:val="aa"/>
        <w:numPr>
          <w:ilvl w:val="0"/>
          <w:numId w:val="50"/>
        </w:numPr>
        <w:rPr>
          <w:sz w:val="22"/>
          <w:szCs w:val="22"/>
        </w:rPr>
      </w:pPr>
      <w:r w:rsidRPr="00BD4223">
        <w:rPr>
          <w:sz w:val="22"/>
          <w:szCs w:val="22"/>
        </w:rPr>
        <w:t xml:space="preserve">Λήψη απόφασης περί διαγραφής χρεών από τους χρηματικούς καταλόγους.  </w:t>
      </w:r>
    </w:p>
    <w:p w:rsidR="007821F7" w:rsidRPr="00940424" w:rsidRDefault="007821F7" w:rsidP="00160D5B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val="en-US" w:eastAsia="el-GR"/>
        </w:rPr>
      </w:pPr>
      <w:bookmarkStart w:id="0" w:name="_GoBack"/>
      <w:bookmarkEnd w:id="0"/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AA0E89">
      <w:pgSz w:w="11906" w:h="16838"/>
      <w:pgMar w:top="142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660D"/>
    <w:multiLevelType w:val="hybridMultilevel"/>
    <w:tmpl w:val="7C08A9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B4FAD"/>
    <w:multiLevelType w:val="hybridMultilevel"/>
    <w:tmpl w:val="E49023BC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A5DD7"/>
    <w:multiLevelType w:val="hybridMultilevel"/>
    <w:tmpl w:val="895065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35B90"/>
    <w:multiLevelType w:val="hybridMultilevel"/>
    <w:tmpl w:val="E490F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52C19"/>
    <w:multiLevelType w:val="hybridMultilevel"/>
    <w:tmpl w:val="0CCE8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32"/>
  </w:num>
  <w:num w:numId="5">
    <w:abstractNumId w:val="41"/>
  </w:num>
  <w:num w:numId="6">
    <w:abstractNumId w:val="28"/>
  </w:num>
  <w:num w:numId="7">
    <w:abstractNumId w:val="20"/>
  </w:num>
  <w:num w:numId="8">
    <w:abstractNumId w:val="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14"/>
  </w:num>
  <w:num w:numId="13">
    <w:abstractNumId w:val="31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33"/>
  </w:num>
  <w:num w:numId="21">
    <w:abstractNumId w:val="24"/>
  </w:num>
  <w:num w:numId="22">
    <w:abstractNumId w:val="47"/>
  </w:num>
  <w:num w:numId="23">
    <w:abstractNumId w:val="36"/>
  </w:num>
  <w:num w:numId="24">
    <w:abstractNumId w:val="4"/>
  </w:num>
  <w:num w:numId="25">
    <w:abstractNumId w:val="37"/>
  </w:num>
  <w:num w:numId="26">
    <w:abstractNumId w:val="8"/>
  </w:num>
  <w:num w:numId="27">
    <w:abstractNumId w:val="34"/>
  </w:num>
  <w:num w:numId="28">
    <w:abstractNumId w:val="6"/>
  </w:num>
  <w:num w:numId="29">
    <w:abstractNumId w:val="26"/>
  </w:num>
  <w:num w:numId="30">
    <w:abstractNumId w:val="35"/>
  </w:num>
  <w:num w:numId="31">
    <w:abstractNumId w:val="15"/>
  </w:num>
  <w:num w:numId="32">
    <w:abstractNumId w:val="27"/>
  </w:num>
  <w:num w:numId="33">
    <w:abstractNumId w:val="48"/>
  </w:num>
  <w:num w:numId="34">
    <w:abstractNumId w:val="44"/>
  </w:num>
  <w:num w:numId="35">
    <w:abstractNumId w:val="29"/>
  </w:num>
  <w:num w:numId="36">
    <w:abstractNumId w:val="45"/>
  </w:num>
  <w:num w:numId="37">
    <w:abstractNumId w:val="17"/>
  </w:num>
  <w:num w:numId="38">
    <w:abstractNumId w:val="46"/>
  </w:num>
  <w:num w:numId="39">
    <w:abstractNumId w:val="40"/>
  </w:num>
  <w:num w:numId="40">
    <w:abstractNumId w:val="25"/>
  </w:num>
  <w:num w:numId="41">
    <w:abstractNumId w:val="39"/>
  </w:num>
  <w:num w:numId="42">
    <w:abstractNumId w:val="3"/>
  </w:num>
  <w:num w:numId="43">
    <w:abstractNumId w:val="5"/>
  </w:num>
  <w:num w:numId="44">
    <w:abstractNumId w:val="23"/>
  </w:num>
  <w:num w:numId="45">
    <w:abstractNumId w:val="19"/>
  </w:num>
  <w:num w:numId="46">
    <w:abstractNumId w:val="42"/>
  </w:num>
  <w:num w:numId="47">
    <w:abstractNumId w:val="18"/>
  </w:num>
  <w:num w:numId="48">
    <w:abstractNumId w:val="43"/>
  </w:num>
  <w:num w:numId="49">
    <w:abstractNumId w:val="22"/>
  </w:num>
  <w:num w:numId="5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664DC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E6EDA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0DA9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454D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3F8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A11"/>
    <w:rsid w:val="00776DDD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0424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63D3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4223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10A2"/>
    <w:rsid w:val="00CF1161"/>
    <w:rsid w:val="00CF1E7D"/>
    <w:rsid w:val="00CF2724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1DBF-C60D-4DFD-9F8D-727BD9F9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181</cp:revision>
  <cp:lastPrinted>2021-03-26T11:46:00Z</cp:lastPrinted>
  <dcterms:created xsi:type="dcterms:W3CDTF">2021-03-12T11:01:00Z</dcterms:created>
  <dcterms:modified xsi:type="dcterms:W3CDTF">2021-04-02T09:19:00Z</dcterms:modified>
</cp:coreProperties>
</file>