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jc w:val="center"/>
        <w:tblCellMar>
          <w:left w:w="10" w:type="dxa"/>
          <w:right w:w="10" w:type="dxa"/>
        </w:tblCellMar>
        <w:tblLook w:val="0000" w:firstRow="0" w:lastRow="0" w:firstColumn="0" w:lastColumn="0" w:noHBand="0" w:noVBand="0"/>
      </w:tblPr>
      <w:tblGrid>
        <w:gridCol w:w="5524"/>
        <w:gridCol w:w="3974"/>
      </w:tblGrid>
      <w:tr w:rsidR="00760D68" w:rsidRPr="006422F7" w:rsidTr="003530FC">
        <w:trPr>
          <w:jc w:val="center"/>
        </w:trPr>
        <w:tc>
          <w:tcPr>
            <w:tcW w:w="5524" w:type="dxa"/>
            <w:shd w:val="clear" w:color="auto" w:fill="auto"/>
            <w:tcMar>
              <w:top w:w="0" w:type="dxa"/>
              <w:left w:w="108" w:type="dxa"/>
              <w:bottom w:w="0" w:type="dxa"/>
              <w:right w:w="108" w:type="dxa"/>
            </w:tcMar>
          </w:tcPr>
          <w:p w:rsidR="00760D68" w:rsidRPr="00760D68" w:rsidRDefault="00760D68" w:rsidP="00760D68">
            <w:pPr>
              <w:suppressAutoHyphens/>
              <w:autoSpaceDN w:val="0"/>
              <w:ind w:left="22" w:right="-766"/>
              <w:textAlignment w:val="baseline"/>
              <w:rPr>
                <w:rFonts w:ascii="Times New Roman" w:eastAsia="Times New Roman" w:hAnsi="Times New Roman" w:cs="Times New Roman"/>
                <w:kern w:val="0"/>
                <w:sz w:val="22"/>
                <w:szCs w:val="22"/>
                <w:lang w:eastAsia="en-US" w:bidi="ar-SA"/>
              </w:rPr>
            </w:pPr>
            <w:bookmarkStart w:id="0" w:name="_Hlk534273544"/>
            <w:r w:rsidRPr="00760D68">
              <w:rPr>
                <w:rFonts w:ascii="Times New Roman" w:eastAsia="Times New Roman" w:hAnsi="Times New Roman" w:cs="Times New Roman"/>
                <w:noProof/>
                <w:kern w:val="0"/>
                <w:sz w:val="22"/>
                <w:szCs w:val="22"/>
                <w:lang w:eastAsia="en-US" w:bidi="ar-SA"/>
              </w:rPr>
              <w:drawing>
                <wp:inline distT="0" distB="0" distL="0" distR="0">
                  <wp:extent cx="571500" cy="4953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495300"/>
                          </a:xfrm>
                          <a:prstGeom prst="rect">
                            <a:avLst/>
                          </a:prstGeom>
                          <a:noFill/>
                          <a:ln>
                            <a:noFill/>
                          </a:ln>
                        </pic:spPr>
                      </pic:pic>
                    </a:graphicData>
                  </a:graphic>
                </wp:inline>
              </w:drawing>
            </w:r>
            <w:r w:rsidRPr="00760D68">
              <w:rPr>
                <w:rFonts w:ascii="Times New Roman" w:eastAsia="Times New Roman" w:hAnsi="Times New Roman" w:cs="Times New Roman"/>
                <w:b/>
                <w:noProof/>
                <w:kern w:val="0"/>
                <w:sz w:val="22"/>
                <w:szCs w:val="22"/>
                <w:lang w:val="en-GB" w:eastAsia="en-US" w:bidi="ar-SA"/>
              </w:rPr>
              <w:drawing>
                <wp:inline distT="0" distB="0" distL="0" distR="0">
                  <wp:extent cx="619125" cy="4953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495300"/>
                          </a:xfrm>
                          <a:prstGeom prst="rect">
                            <a:avLst/>
                          </a:prstGeom>
                          <a:noFill/>
                          <a:ln>
                            <a:noFill/>
                          </a:ln>
                        </pic:spPr>
                      </pic:pic>
                    </a:graphicData>
                  </a:graphic>
                </wp:inline>
              </w:drawing>
            </w:r>
          </w:p>
          <w:p w:rsidR="00760D68" w:rsidRPr="00760D68" w:rsidRDefault="00760D68" w:rsidP="00760D68">
            <w:pPr>
              <w:keepNext/>
              <w:tabs>
                <w:tab w:val="left" w:pos="6840"/>
              </w:tabs>
              <w:suppressAutoHyphens/>
              <w:autoSpaceDN w:val="0"/>
              <w:ind w:left="24" w:right="78"/>
              <w:textAlignment w:val="baseline"/>
              <w:outlineLvl w:val="0"/>
              <w:rPr>
                <w:rFonts w:ascii="Times New Roman" w:eastAsia="Times New Roman" w:hAnsi="Times New Roman" w:cs="Times New Roman"/>
                <w:b/>
                <w:bCs/>
                <w:kern w:val="0"/>
                <w:sz w:val="22"/>
                <w:szCs w:val="22"/>
                <w:lang w:eastAsia="en-US" w:bidi="ar-SA"/>
              </w:rPr>
            </w:pPr>
            <w:r w:rsidRPr="00760D68">
              <w:rPr>
                <w:rFonts w:ascii="Times New Roman" w:eastAsia="Times New Roman" w:hAnsi="Times New Roman" w:cs="Times New Roman"/>
                <w:b/>
                <w:bCs/>
                <w:kern w:val="0"/>
                <w:sz w:val="22"/>
                <w:szCs w:val="22"/>
                <w:lang w:eastAsia="en-US" w:bidi="ar-SA"/>
              </w:rPr>
              <w:t>ΔΗΜΟΣ ΡΑΦΗΝΑΣ-ΠΙΚΕΡΜΙΟΥ</w:t>
            </w:r>
          </w:p>
          <w:p w:rsidR="00760D68" w:rsidRPr="00760D68" w:rsidRDefault="00760D68" w:rsidP="00760D68">
            <w:pPr>
              <w:keepNext/>
              <w:tabs>
                <w:tab w:val="left" w:pos="6840"/>
              </w:tabs>
              <w:suppressAutoHyphens/>
              <w:autoSpaceDN w:val="0"/>
              <w:ind w:left="24" w:right="78"/>
              <w:textAlignment w:val="baseline"/>
              <w:outlineLvl w:val="0"/>
              <w:rPr>
                <w:rFonts w:ascii="Times New Roman" w:eastAsia="Times New Roman" w:hAnsi="Times New Roman" w:cs="Times New Roman"/>
                <w:b/>
                <w:bCs/>
                <w:kern w:val="0"/>
                <w:sz w:val="22"/>
                <w:szCs w:val="22"/>
                <w:lang w:eastAsia="en-US" w:bidi="ar-SA"/>
              </w:rPr>
            </w:pPr>
            <w:r w:rsidRPr="00760D68">
              <w:rPr>
                <w:rFonts w:ascii="Times New Roman" w:eastAsia="Times New Roman" w:hAnsi="Times New Roman" w:cs="Times New Roman"/>
                <w:b/>
                <w:bCs/>
                <w:kern w:val="0"/>
                <w:sz w:val="22"/>
                <w:szCs w:val="22"/>
                <w:lang w:eastAsia="en-US" w:bidi="ar-SA"/>
              </w:rPr>
              <w:t>Δ/ΝΣΗ ΚΑΘΑΡΙΟΤΗΤΑΣ-ΑΝΑΚΥΚΛΩΣΗΣ &amp; ΠΡΑΣΙΝΟΥ-ΠΕΡΙΒΑΛΛΟΝΤΟΣ</w:t>
            </w:r>
          </w:p>
          <w:p w:rsidR="00760D68" w:rsidRPr="00760D68" w:rsidRDefault="00760D68" w:rsidP="00760D68">
            <w:pPr>
              <w:keepNext/>
              <w:tabs>
                <w:tab w:val="left" w:pos="6840"/>
              </w:tabs>
              <w:suppressAutoHyphens/>
              <w:autoSpaceDN w:val="0"/>
              <w:ind w:left="24" w:right="78"/>
              <w:textAlignment w:val="baseline"/>
              <w:outlineLvl w:val="0"/>
              <w:rPr>
                <w:rFonts w:ascii="Times New Roman" w:eastAsia="Times New Roman" w:hAnsi="Times New Roman" w:cs="Times New Roman"/>
                <w:b/>
                <w:bCs/>
                <w:kern w:val="0"/>
                <w:sz w:val="22"/>
                <w:szCs w:val="22"/>
                <w:lang w:eastAsia="en-US" w:bidi="ar-SA"/>
              </w:rPr>
            </w:pPr>
            <w:r w:rsidRPr="00760D68">
              <w:rPr>
                <w:rFonts w:ascii="Times New Roman" w:eastAsia="Times New Roman" w:hAnsi="Times New Roman" w:cs="Times New Roman"/>
                <w:b/>
                <w:bCs/>
                <w:kern w:val="0"/>
                <w:sz w:val="22"/>
                <w:szCs w:val="22"/>
                <w:lang w:eastAsia="en-US" w:bidi="ar-SA"/>
              </w:rPr>
              <w:t>Τμήμα Συντήρησης Πρασίνου &amp; Πολιτικής Προστασίας &amp; Περιβάλλοντος</w:t>
            </w:r>
          </w:p>
          <w:p w:rsidR="00760D68" w:rsidRPr="00760D68" w:rsidRDefault="00760D68" w:rsidP="00760D68">
            <w:pPr>
              <w:keepNext/>
              <w:tabs>
                <w:tab w:val="left" w:pos="6840"/>
              </w:tabs>
              <w:suppressAutoHyphens/>
              <w:autoSpaceDN w:val="0"/>
              <w:ind w:left="24" w:right="78"/>
              <w:textAlignment w:val="baseline"/>
              <w:outlineLvl w:val="0"/>
              <w:rPr>
                <w:rFonts w:ascii="Times New Roman" w:eastAsia="Times New Roman" w:hAnsi="Times New Roman" w:cs="Times New Roman"/>
                <w:b/>
                <w:bCs/>
                <w:kern w:val="0"/>
                <w:sz w:val="22"/>
                <w:szCs w:val="22"/>
                <w:lang w:eastAsia="en-US" w:bidi="ar-SA"/>
              </w:rPr>
            </w:pPr>
            <w:r w:rsidRPr="00760D68">
              <w:rPr>
                <w:rFonts w:ascii="Times New Roman" w:eastAsia="Times New Roman" w:hAnsi="Times New Roman" w:cs="Times New Roman"/>
                <w:b/>
                <w:bCs/>
                <w:kern w:val="0"/>
                <w:sz w:val="22"/>
                <w:szCs w:val="22"/>
                <w:lang w:eastAsia="en-US" w:bidi="ar-SA"/>
              </w:rPr>
              <w:t>Γραφείο Πολιτικής Προστασίας</w:t>
            </w:r>
          </w:p>
          <w:p w:rsidR="00760D68" w:rsidRPr="00760D68" w:rsidRDefault="00760D68" w:rsidP="00760D68">
            <w:pPr>
              <w:tabs>
                <w:tab w:val="left" w:pos="0"/>
              </w:tabs>
              <w:suppressAutoHyphens/>
              <w:autoSpaceDN w:val="0"/>
              <w:ind w:left="24"/>
              <w:textAlignment w:val="baseline"/>
              <w:rPr>
                <w:rFonts w:ascii="Times New Roman" w:eastAsia="Times New Roman" w:hAnsi="Times New Roman" w:cs="Times New Roman"/>
                <w:kern w:val="0"/>
                <w:sz w:val="22"/>
                <w:szCs w:val="22"/>
                <w:lang w:eastAsia="en-US" w:bidi="ar-SA"/>
              </w:rPr>
            </w:pPr>
            <w:r w:rsidRPr="00760D68">
              <w:rPr>
                <w:rFonts w:ascii="Times New Roman" w:eastAsia="Times New Roman" w:hAnsi="Times New Roman" w:cs="Times New Roman"/>
                <w:kern w:val="0"/>
                <w:sz w:val="22"/>
                <w:szCs w:val="22"/>
                <w:lang w:eastAsia="en-US" w:bidi="ar-SA"/>
              </w:rPr>
              <w:t>Αραφηνίδων Αλών 12, 190 09 Ραφήνα</w:t>
            </w:r>
          </w:p>
          <w:p w:rsidR="00760D68" w:rsidRPr="00760D68" w:rsidRDefault="00760D68" w:rsidP="00760D68">
            <w:pPr>
              <w:tabs>
                <w:tab w:val="left" w:pos="0"/>
              </w:tabs>
              <w:suppressAutoHyphens/>
              <w:autoSpaceDN w:val="0"/>
              <w:ind w:left="24"/>
              <w:textAlignment w:val="baseline"/>
              <w:rPr>
                <w:rFonts w:ascii="Times New Roman" w:eastAsia="Times New Roman" w:hAnsi="Times New Roman" w:cs="Times New Roman"/>
                <w:kern w:val="0"/>
                <w:sz w:val="22"/>
                <w:szCs w:val="22"/>
                <w:lang w:eastAsia="en-US" w:bidi="ar-SA"/>
              </w:rPr>
            </w:pPr>
            <w:r w:rsidRPr="00760D68">
              <w:rPr>
                <w:rFonts w:ascii="Times New Roman" w:eastAsia="Times New Roman" w:hAnsi="Times New Roman" w:cs="Times New Roman"/>
                <w:kern w:val="0"/>
                <w:sz w:val="22"/>
                <w:szCs w:val="22"/>
                <w:lang w:eastAsia="en-US" w:bidi="ar-SA"/>
              </w:rPr>
              <w:t>Τηλέφωνο: 2294321000–21033-21051</w:t>
            </w:r>
          </w:p>
          <w:p w:rsidR="00760D68" w:rsidRPr="00760D68" w:rsidRDefault="00760D68" w:rsidP="00760D68">
            <w:pPr>
              <w:tabs>
                <w:tab w:val="left" w:pos="0"/>
              </w:tabs>
              <w:suppressAutoHyphens/>
              <w:autoSpaceDN w:val="0"/>
              <w:ind w:left="24"/>
              <w:textAlignment w:val="baseline"/>
              <w:rPr>
                <w:rFonts w:ascii="Times New Roman" w:eastAsia="Times New Roman" w:hAnsi="Times New Roman" w:cs="Times New Roman"/>
                <w:kern w:val="0"/>
                <w:sz w:val="22"/>
                <w:szCs w:val="22"/>
                <w:lang w:eastAsia="en-US" w:bidi="ar-SA"/>
              </w:rPr>
            </w:pPr>
            <w:r w:rsidRPr="00760D68">
              <w:rPr>
                <w:rFonts w:ascii="Times New Roman" w:eastAsia="Times New Roman" w:hAnsi="Times New Roman" w:cs="Times New Roman"/>
                <w:kern w:val="0"/>
                <w:sz w:val="22"/>
                <w:szCs w:val="22"/>
                <w:lang w:val="en-US" w:eastAsia="en-US" w:bidi="ar-SA"/>
              </w:rPr>
              <w:t>Fax</w:t>
            </w:r>
            <w:r w:rsidRPr="00760D68">
              <w:rPr>
                <w:rFonts w:ascii="Times New Roman" w:eastAsia="Times New Roman" w:hAnsi="Times New Roman" w:cs="Times New Roman"/>
                <w:kern w:val="0"/>
                <w:sz w:val="22"/>
                <w:szCs w:val="22"/>
                <w:lang w:eastAsia="en-US" w:bidi="ar-SA"/>
              </w:rPr>
              <w:t>: 22940 23481</w:t>
            </w:r>
          </w:p>
          <w:p w:rsidR="00760D68" w:rsidRPr="00760D68" w:rsidRDefault="00760D68" w:rsidP="00760D68">
            <w:pPr>
              <w:tabs>
                <w:tab w:val="left" w:pos="0"/>
              </w:tabs>
              <w:suppressAutoHyphens/>
              <w:autoSpaceDN w:val="0"/>
              <w:ind w:left="24"/>
              <w:textAlignment w:val="baseline"/>
              <w:rPr>
                <w:rFonts w:ascii="Times New Roman" w:eastAsia="Times New Roman" w:hAnsi="Times New Roman" w:cs="Times New Roman"/>
                <w:kern w:val="0"/>
                <w:sz w:val="22"/>
                <w:szCs w:val="22"/>
                <w:lang w:eastAsia="en-US" w:bidi="ar-SA"/>
              </w:rPr>
            </w:pPr>
            <w:r w:rsidRPr="00760D68">
              <w:rPr>
                <w:rFonts w:ascii="Times New Roman" w:eastAsia="Times New Roman" w:hAnsi="Times New Roman" w:cs="Times New Roman"/>
                <w:kern w:val="0"/>
                <w:sz w:val="22"/>
                <w:szCs w:val="22"/>
                <w:lang w:eastAsia="en-US" w:bidi="ar-SA"/>
              </w:rPr>
              <w:t xml:space="preserve">Επικοινωνία :  Τζιβιτζής Σταυρός </w:t>
            </w:r>
            <w:r w:rsidRPr="00760D68">
              <w:rPr>
                <w:rFonts w:ascii="Times New Roman" w:eastAsia="Times New Roman" w:hAnsi="Times New Roman" w:cs="Times New Roman"/>
                <w:kern w:val="0"/>
                <w:sz w:val="22"/>
                <w:szCs w:val="22"/>
                <w:lang w:eastAsia="en-US" w:bidi="ar-SA"/>
              </w:rPr>
              <w:tab/>
            </w:r>
            <w:r w:rsidRPr="00760D68">
              <w:rPr>
                <w:rFonts w:ascii="Times New Roman" w:eastAsia="Times New Roman" w:hAnsi="Times New Roman" w:cs="Times New Roman"/>
                <w:kern w:val="0"/>
                <w:sz w:val="22"/>
                <w:szCs w:val="22"/>
                <w:lang w:eastAsia="en-US" w:bidi="ar-SA"/>
              </w:rPr>
              <w:tab/>
              <w:t xml:space="preserve">                           </w:t>
            </w:r>
          </w:p>
          <w:p w:rsidR="00760D68" w:rsidRPr="00760D68" w:rsidRDefault="00760D68" w:rsidP="00760D68">
            <w:pPr>
              <w:suppressAutoHyphens/>
              <w:autoSpaceDN w:val="0"/>
              <w:spacing w:after="120" w:line="276" w:lineRule="auto"/>
              <w:ind w:left="24" w:right="-766"/>
              <w:textAlignment w:val="baseline"/>
              <w:rPr>
                <w:rFonts w:ascii="Times New Roman" w:eastAsia="Times New Roman" w:hAnsi="Times New Roman" w:cs="Times New Roman"/>
                <w:kern w:val="0"/>
                <w:sz w:val="22"/>
                <w:szCs w:val="22"/>
                <w:lang w:val="en-US" w:eastAsia="en-US" w:bidi="ar-SA"/>
              </w:rPr>
            </w:pPr>
            <w:r w:rsidRPr="00760D68">
              <w:rPr>
                <w:rFonts w:ascii="Times New Roman" w:eastAsia="Times New Roman" w:hAnsi="Times New Roman" w:cs="Times New Roman"/>
                <w:kern w:val="0"/>
                <w:sz w:val="22"/>
                <w:szCs w:val="22"/>
                <w:lang w:val="en-US" w:eastAsia="en-US" w:bidi="ar-SA"/>
              </w:rPr>
              <w:t xml:space="preserve">Email: </w:t>
            </w:r>
            <w:hyperlink r:id="rId7" w:history="1">
              <w:r w:rsidRPr="00760D68">
                <w:rPr>
                  <w:rFonts w:ascii="Times New Roman" w:eastAsia="Times New Roman" w:hAnsi="Times New Roman" w:cs="Times New Roman"/>
                  <w:color w:val="0000FF"/>
                  <w:kern w:val="0"/>
                  <w:sz w:val="22"/>
                  <w:szCs w:val="22"/>
                  <w:u w:val="single"/>
                  <w:lang w:val="en-US" w:eastAsia="en-US" w:bidi="ar-SA"/>
                </w:rPr>
                <w:t>stzivitzis@0164.syzefxis.gov.gr</w:t>
              </w:r>
            </w:hyperlink>
            <w:r w:rsidRPr="00760D68">
              <w:rPr>
                <w:rFonts w:ascii="Times New Roman" w:eastAsia="Times New Roman" w:hAnsi="Times New Roman" w:cs="Times New Roman"/>
                <w:kern w:val="0"/>
                <w:sz w:val="22"/>
                <w:szCs w:val="22"/>
                <w:lang w:val="en-US" w:eastAsia="en-US" w:bidi="ar-SA"/>
              </w:rPr>
              <w:t xml:space="preserve"> </w:t>
            </w:r>
            <w:r w:rsidRPr="00760D68">
              <w:rPr>
                <w:rFonts w:ascii="Times New Roman" w:eastAsia="Times New Roman" w:hAnsi="Times New Roman" w:cs="Times New Roman"/>
                <w:kern w:val="0"/>
                <w:sz w:val="22"/>
                <w:szCs w:val="22"/>
                <w:lang w:val="en-US" w:eastAsia="en-US" w:bidi="ar-SA"/>
              </w:rPr>
              <w:tab/>
            </w:r>
            <w:r w:rsidRPr="00760D68">
              <w:rPr>
                <w:rFonts w:ascii="Times New Roman" w:eastAsia="Times New Roman" w:hAnsi="Times New Roman" w:cs="Times New Roman"/>
                <w:kern w:val="0"/>
                <w:sz w:val="22"/>
                <w:szCs w:val="22"/>
                <w:lang w:val="en-US" w:eastAsia="en-US" w:bidi="ar-SA"/>
              </w:rPr>
              <w:tab/>
            </w:r>
          </w:p>
        </w:tc>
        <w:tc>
          <w:tcPr>
            <w:tcW w:w="3974" w:type="dxa"/>
            <w:shd w:val="clear" w:color="auto" w:fill="auto"/>
            <w:tcMar>
              <w:top w:w="0" w:type="dxa"/>
              <w:left w:w="108" w:type="dxa"/>
              <w:bottom w:w="0" w:type="dxa"/>
              <w:right w:w="108" w:type="dxa"/>
            </w:tcMar>
          </w:tcPr>
          <w:p w:rsidR="00760D68" w:rsidRPr="00760D68" w:rsidRDefault="00760D68" w:rsidP="00760D68">
            <w:pPr>
              <w:suppressAutoHyphens/>
              <w:autoSpaceDN w:val="0"/>
              <w:spacing w:after="120" w:line="276" w:lineRule="auto"/>
              <w:textAlignment w:val="baseline"/>
              <w:rPr>
                <w:rFonts w:ascii="Times New Roman" w:eastAsia="Times New Roman" w:hAnsi="Times New Roman" w:cs="Times New Roman"/>
                <w:b/>
                <w:kern w:val="0"/>
                <w:sz w:val="22"/>
                <w:szCs w:val="22"/>
                <w:lang w:val="en-US" w:eastAsia="en-US" w:bidi="ar-SA"/>
              </w:rPr>
            </w:pPr>
          </w:p>
          <w:p w:rsidR="00760D68" w:rsidRPr="00760D68" w:rsidRDefault="00760D68" w:rsidP="00760D68">
            <w:pPr>
              <w:suppressAutoHyphens/>
              <w:autoSpaceDN w:val="0"/>
              <w:spacing w:after="120" w:line="276" w:lineRule="auto"/>
              <w:textAlignment w:val="baseline"/>
              <w:rPr>
                <w:rFonts w:ascii="Times New Roman" w:eastAsia="Times New Roman" w:hAnsi="Times New Roman" w:cs="Times New Roman"/>
                <w:b/>
                <w:kern w:val="0"/>
                <w:sz w:val="22"/>
                <w:szCs w:val="22"/>
                <w:lang w:val="en-US" w:eastAsia="en-US" w:bidi="ar-SA"/>
              </w:rPr>
            </w:pPr>
          </w:p>
          <w:p w:rsidR="00760D68" w:rsidRPr="001868D9" w:rsidRDefault="00760D68" w:rsidP="00760D68">
            <w:pPr>
              <w:suppressAutoHyphens/>
              <w:autoSpaceDN w:val="0"/>
              <w:spacing w:after="120" w:line="276" w:lineRule="auto"/>
              <w:textAlignment w:val="baseline"/>
              <w:rPr>
                <w:rFonts w:ascii="Times New Roman" w:eastAsia="Times New Roman" w:hAnsi="Times New Roman" w:cs="Times New Roman"/>
                <w:b/>
                <w:kern w:val="0"/>
                <w:sz w:val="22"/>
                <w:szCs w:val="22"/>
                <w:lang w:eastAsia="en-US" w:bidi="ar-SA"/>
              </w:rPr>
            </w:pPr>
            <w:r w:rsidRPr="00760D68">
              <w:rPr>
                <w:rFonts w:ascii="Times New Roman" w:eastAsia="Times New Roman" w:hAnsi="Times New Roman" w:cs="Times New Roman"/>
                <w:b/>
                <w:kern w:val="0"/>
                <w:sz w:val="22"/>
                <w:szCs w:val="22"/>
                <w:lang w:eastAsia="en-US" w:bidi="ar-SA"/>
              </w:rPr>
              <w:t xml:space="preserve">Ραφήνα </w:t>
            </w:r>
            <w:r w:rsidR="006422F7" w:rsidRPr="001868D9">
              <w:rPr>
                <w:rFonts w:ascii="Times New Roman" w:eastAsia="Times New Roman" w:hAnsi="Times New Roman" w:cs="Times New Roman"/>
                <w:b/>
                <w:kern w:val="0"/>
                <w:sz w:val="22"/>
                <w:szCs w:val="22"/>
                <w:lang w:eastAsia="en-US" w:bidi="ar-SA"/>
              </w:rPr>
              <w:t>2</w:t>
            </w:r>
            <w:r w:rsidR="005E7B1C">
              <w:rPr>
                <w:rFonts w:ascii="Times New Roman" w:eastAsia="Times New Roman" w:hAnsi="Times New Roman" w:cs="Times New Roman"/>
                <w:b/>
                <w:kern w:val="0"/>
                <w:sz w:val="22"/>
                <w:szCs w:val="22"/>
                <w:lang w:eastAsia="en-US" w:bidi="ar-SA"/>
              </w:rPr>
              <w:t>4</w:t>
            </w:r>
            <w:r w:rsidRPr="00760D68">
              <w:rPr>
                <w:rFonts w:ascii="Times New Roman" w:eastAsia="Times New Roman" w:hAnsi="Times New Roman" w:cs="Times New Roman"/>
                <w:b/>
                <w:kern w:val="0"/>
                <w:sz w:val="22"/>
                <w:szCs w:val="22"/>
                <w:lang w:eastAsia="en-US" w:bidi="ar-SA"/>
              </w:rPr>
              <w:t>/</w:t>
            </w:r>
            <w:r w:rsidR="006422F7" w:rsidRPr="001868D9">
              <w:rPr>
                <w:rFonts w:ascii="Times New Roman" w:eastAsia="Times New Roman" w:hAnsi="Times New Roman" w:cs="Times New Roman"/>
                <w:b/>
                <w:kern w:val="0"/>
                <w:sz w:val="22"/>
                <w:szCs w:val="22"/>
                <w:lang w:eastAsia="en-US" w:bidi="ar-SA"/>
              </w:rPr>
              <w:t>6</w:t>
            </w:r>
            <w:r w:rsidRPr="00760D68">
              <w:rPr>
                <w:rFonts w:ascii="Times New Roman" w:eastAsia="Times New Roman" w:hAnsi="Times New Roman" w:cs="Times New Roman"/>
                <w:b/>
                <w:kern w:val="0"/>
                <w:sz w:val="22"/>
                <w:szCs w:val="22"/>
                <w:lang w:eastAsia="en-US" w:bidi="ar-SA"/>
              </w:rPr>
              <w:t>/20</w:t>
            </w:r>
            <w:r w:rsidR="006422F7" w:rsidRPr="001868D9">
              <w:rPr>
                <w:rFonts w:ascii="Times New Roman" w:eastAsia="Times New Roman" w:hAnsi="Times New Roman" w:cs="Times New Roman"/>
                <w:b/>
                <w:kern w:val="0"/>
                <w:sz w:val="22"/>
                <w:szCs w:val="22"/>
                <w:lang w:eastAsia="en-US" w:bidi="ar-SA"/>
              </w:rPr>
              <w:t>20</w:t>
            </w:r>
          </w:p>
          <w:p w:rsidR="00760D68" w:rsidRPr="00525655" w:rsidRDefault="00760D68" w:rsidP="00760D68">
            <w:pPr>
              <w:suppressAutoHyphens/>
              <w:autoSpaceDN w:val="0"/>
              <w:spacing w:after="120" w:line="276" w:lineRule="auto"/>
              <w:textAlignment w:val="baseline"/>
              <w:rPr>
                <w:rFonts w:ascii="Times New Roman" w:eastAsia="Times New Roman" w:hAnsi="Times New Roman" w:cs="Times New Roman"/>
                <w:b/>
                <w:kern w:val="0"/>
                <w:sz w:val="22"/>
                <w:szCs w:val="22"/>
                <w:lang w:val="en-US" w:eastAsia="en-US" w:bidi="ar-SA"/>
              </w:rPr>
            </w:pPr>
            <w:r w:rsidRPr="00760D68">
              <w:rPr>
                <w:rFonts w:ascii="Times New Roman" w:eastAsia="Times New Roman" w:hAnsi="Times New Roman" w:cs="Times New Roman"/>
                <w:b/>
                <w:kern w:val="0"/>
                <w:sz w:val="22"/>
                <w:szCs w:val="22"/>
                <w:lang w:eastAsia="en-US" w:bidi="ar-SA"/>
              </w:rPr>
              <w:t xml:space="preserve">Αρ. Πρωτ. : </w:t>
            </w:r>
            <w:r w:rsidR="00525655" w:rsidRPr="00525655">
              <w:rPr>
                <w:rFonts w:ascii="Times New Roman" w:eastAsia="Times New Roman" w:hAnsi="Times New Roman" w:cs="Times New Roman"/>
                <w:b/>
                <w:kern w:val="0"/>
                <w:sz w:val="22"/>
                <w:szCs w:val="22"/>
                <w:lang w:eastAsia="en-US" w:bidi="ar-SA"/>
              </w:rPr>
              <w:t>9</w:t>
            </w:r>
            <w:r w:rsidR="00525655">
              <w:rPr>
                <w:rFonts w:ascii="Times New Roman" w:eastAsia="Times New Roman" w:hAnsi="Times New Roman" w:cs="Times New Roman"/>
                <w:b/>
                <w:kern w:val="0"/>
                <w:sz w:val="22"/>
                <w:szCs w:val="22"/>
                <w:lang w:val="en-US" w:eastAsia="en-US" w:bidi="ar-SA"/>
              </w:rPr>
              <w:t>050</w:t>
            </w:r>
            <w:bookmarkStart w:id="1" w:name="_GoBack"/>
            <w:bookmarkEnd w:id="1"/>
          </w:p>
          <w:p w:rsidR="00760D68" w:rsidRPr="00760D68" w:rsidRDefault="00760D68" w:rsidP="00760D68">
            <w:pPr>
              <w:suppressAutoHyphens/>
              <w:autoSpaceDN w:val="0"/>
              <w:spacing w:after="120" w:line="276" w:lineRule="auto"/>
              <w:ind w:left="754" w:hanging="754"/>
              <w:textAlignment w:val="baseline"/>
              <w:rPr>
                <w:rFonts w:ascii="Times New Roman" w:eastAsia="Times New Roman" w:hAnsi="Times New Roman" w:cs="Times New Roman"/>
                <w:kern w:val="0"/>
                <w:sz w:val="22"/>
                <w:szCs w:val="22"/>
                <w:lang w:eastAsia="en-US" w:bidi="ar-SA"/>
              </w:rPr>
            </w:pPr>
          </w:p>
          <w:p w:rsidR="00760D68" w:rsidRPr="001868D9" w:rsidRDefault="00760D68" w:rsidP="00760D68">
            <w:pPr>
              <w:suppressAutoHyphens/>
              <w:autoSpaceDN w:val="0"/>
              <w:spacing w:after="120" w:line="276" w:lineRule="auto"/>
              <w:ind w:left="754" w:hanging="754"/>
              <w:textAlignment w:val="baseline"/>
              <w:rPr>
                <w:rFonts w:ascii="Times New Roman" w:eastAsia="Times New Roman" w:hAnsi="Times New Roman" w:cs="Times New Roman"/>
                <w:b/>
                <w:kern w:val="0"/>
                <w:sz w:val="22"/>
                <w:szCs w:val="22"/>
                <w:lang w:eastAsia="en-US" w:bidi="ar-SA"/>
              </w:rPr>
            </w:pPr>
            <w:r w:rsidRPr="00760D68">
              <w:rPr>
                <w:rFonts w:ascii="Times New Roman" w:eastAsia="Times New Roman" w:hAnsi="Times New Roman" w:cs="Times New Roman"/>
                <w:b/>
                <w:kern w:val="0"/>
                <w:sz w:val="22"/>
                <w:szCs w:val="22"/>
                <w:lang w:eastAsia="en-US" w:bidi="ar-SA"/>
              </w:rPr>
              <w:t xml:space="preserve">Προς : </w:t>
            </w:r>
            <w:r w:rsidR="006422F7">
              <w:rPr>
                <w:rFonts w:ascii="Times New Roman" w:eastAsia="Times New Roman" w:hAnsi="Times New Roman" w:cs="Times New Roman"/>
                <w:b/>
                <w:kern w:val="0"/>
                <w:sz w:val="22"/>
                <w:szCs w:val="22"/>
                <w:lang w:eastAsia="en-US" w:bidi="ar-SA"/>
              </w:rPr>
              <w:t>ΚΑΘΕ ΕΝΔΙΑΦΕΡΟΜΕΝΟ</w:t>
            </w:r>
          </w:p>
          <w:p w:rsidR="00E6115D" w:rsidRPr="001868D9" w:rsidRDefault="00E6115D" w:rsidP="006422F7">
            <w:pPr>
              <w:ind w:left="754"/>
              <w:rPr>
                <w:rFonts w:ascii="Times New Roman" w:eastAsia="Times New Roman" w:hAnsi="Times New Roman" w:cs="Times New Roman"/>
                <w:b/>
                <w:kern w:val="0"/>
                <w:sz w:val="22"/>
                <w:szCs w:val="22"/>
                <w:lang w:eastAsia="en-US" w:bidi="ar-SA"/>
              </w:rPr>
            </w:pPr>
          </w:p>
        </w:tc>
      </w:tr>
      <w:bookmarkEnd w:id="0"/>
    </w:tbl>
    <w:p w:rsidR="00D211DB" w:rsidRPr="001868D9" w:rsidRDefault="00D211DB">
      <w:pPr>
        <w:rPr>
          <w:rFonts w:hint="eastAsia"/>
        </w:rPr>
      </w:pPr>
    </w:p>
    <w:p w:rsidR="001868D9" w:rsidRPr="001868D9" w:rsidRDefault="00946167" w:rsidP="001868D9">
      <w:pPr>
        <w:ind w:right="-1"/>
        <w:jc w:val="both"/>
        <w:rPr>
          <w:rFonts w:ascii="Times New Roman" w:hAnsi="Times New Roman" w:cs="Times New Roman"/>
          <w:b/>
          <w:bCs/>
        </w:rPr>
      </w:pPr>
      <w:bookmarkStart w:id="2" w:name="_Hlk13239313"/>
      <w:r w:rsidRPr="007A0CD1">
        <w:rPr>
          <w:rFonts w:ascii="Times New Roman" w:hAnsi="Times New Roman" w:cs="Times New Roman"/>
          <w:b/>
        </w:rPr>
        <w:t xml:space="preserve">Θέμα : </w:t>
      </w:r>
      <w:r w:rsidR="00E6115D" w:rsidRPr="007A0CD1">
        <w:rPr>
          <w:rFonts w:ascii="Times New Roman" w:hAnsi="Times New Roman" w:cs="Times New Roman"/>
          <w:b/>
        </w:rPr>
        <w:t xml:space="preserve">Πρόσκληση εκδήλωσης ενδιαφέροντος για </w:t>
      </w:r>
      <w:bookmarkStart w:id="3" w:name="_Hlk43808453"/>
      <w:r w:rsidR="00E6115D" w:rsidRPr="007A0CD1">
        <w:rPr>
          <w:rFonts w:ascii="Times New Roman" w:hAnsi="Times New Roman" w:cs="Times New Roman"/>
          <w:b/>
        </w:rPr>
        <w:t xml:space="preserve">την  </w:t>
      </w:r>
      <w:bookmarkEnd w:id="3"/>
      <w:r w:rsidR="001868D9" w:rsidRPr="001868D9">
        <w:rPr>
          <w:rFonts w:ascii="Times New Roman" w:hAnsi="Times New Roman" w:cs="Times New Roman"/>
          <w:b/>
          <w:bCs/>
        </w:rPr>
        <w:t>κατάρτιση Μητρώου Εργοληπτών και καθορισμός τιμών για την συνδρομή σε αντιμετώπιση εκτάκτων αναγκών στην περιοχή ευθύνης του Δήμου Ραφήνας–Πικερμίου, για τα έτη 2020 και 2021.</w:t>
      </w:r>
    </w:p>
    <w:p w:rsidR="00147B18" w:rsidRPr="007A0CD1" w:rsidRDefault="00147B18" w:rsidP="00AD4AC7">
      <w:pPr>
        <w:ind w:right="-1"/>
        <w:jc w:val="both"/>
        <w:rPr>
          <w:rFonts w:ascii="Times New Roman" w:hAnsi="Times New Roman" w:cs="Times New Roman"/>
          <w:b/>
        </w:rPr>
      </w:pPr>
    </w:p>
    <w:p w:rsidR="007A0CD1" w:rsidRPr="007A0CD1" w:rsidRDefault="007A0CD1" w:rsidP="00AD4AC7">
      <w:pPr>
        <w:ind w:right="-1"/>
        <w:jc w:val="both"/>
        <w:rPr>
          <w:rFonts w:ascii="Times New Roman" w:hAnsi="Times New Roman" w:cs="Times New Roman"/>
          <w:b/>
        </w:rPr>
      </w:pPr>
    </w:p>
    <w:p w:rsidR="001868D9" w:rsidRPr="001868D9" w:rsidRDefault="001868D9" w:rsidP="001868D9">
      <w:pPr>
        <w:ind w:right="-1"/>
        <w:jc w:val="both"/>
        <w:rPr>
          <w:rFonts w:ascii="Times New Roman" w:hAnsi="Times New Roman" w:cs="Times New Roman"/>
          <w:bCs/>
        </w:rPr>
      </w:pPr>
      <w:r w:rsidRPr="001868D9">
        <w:rPr>
          <w:rFonts w:ascii="Times New Roman" w:hAnsi="Times New Roman" w:cs="Times New Roman"/>
          <w:bCs/>
        </w:rPr>
        <w:t>Ο Δήμος Ραφήνας-Πικερμίου στα πλαίσια των αρμοδιοτήτων του, προβαίνει δια μέσου του αρμόδιου Γραφείου Πολιτικής Προστασίας σε δράσεις πρόληψης και αντιμετώπισης συνεπειών από φυσικές ή τεχνολογικές καταστροφές(Ν.3013/2002, Π.Δ 145/2010)..</w:t>
      </w:r>
    </w:p>
    <w:p w:rsidR="001868D9" w:rsidRDefault="001868D9" w:rsidP="001868D9">
      <w:pPr>
        <w:ind w:right="-1"/>
        <w:jc w:val="both"/>
        <w:rPr>
          <w:rFonts w:ascii="Times New Roman" w:hAnsi="Times New Roman" w:cs="Times New Roman"/>
          <w:bCs/>
        </w:rPr>
      </w:pPr>
    </w:p>
    <w:p w:rsidR="001868D9" w:rsidRPr="001868D9" w:rsidRDefault="001868D9" w:rsidP="001868D9">
      <w:pPr>
        <w:ind w:right="-1"/>
        <w:jc w:val="both"/>
        <w:rPr>
          <w:rFonts w:ascii="Times New Roman" w:hAnsi="Times New Roman" w:cs="Times New Roman"/>
          <w:bCs/>
        </w:rPr>
      </w:pPr>
      <w:r w:rsidRPr="001868D9">
        <w:rPr>
          <w:rFonts w:ascii="Times New Roman" w:hAnsi="Times New Roman" w:cs="Times New Roman"/>
          <w:bCs/>
        </w:rPr>
        <w:t xml:space="preserve">Η χρήση ιδιωτικών μέσων και προσωπικού για την αντιμετώπιση και πρόληψη τεχνολογικών και φυσικών καταστροφών, όπως για παράδειγμα εξαιτίας δασικών πυρκαγιών, κ.λπ. προβλέπονται αντίστοιχα στις εγκύκλιους της Γενικής Γραμματείας Πολιτικής Προστασίας με αρ.πρωτ. 2195/2015, 6785/2014, 6658/2014, 1470/2014, 2450/2012, 1616/2014 κ.ο.κ.  </w:t>
      </w:r>
    </w:p>
    <w:p w:rsidR="001868D9" w:rsidRDefault="001868D9" w:rsidP="001868D9">
      <w:pPr>
        <w:ind w:right="-1"/>
        <w:jc w:val="both"/>
        <w:rPr>
          <w:rFonts w:ascii="Times New Roman" w:hAnsi="Times New Roman" w:cs="Times New Roman"/>
          <w:bCs/>
        </w:rPr>
      </w:pPr>
    </w:p>
    <w:p w:rsidR="001868D9" w:rsidRPr="001868D9" w:rsidRDefault="001868D9" w:rsidP="001868D9">
      <w:pPr>
        <w:ind w:right="-1"/>
        <w:jc w:val="both"/>
        <w:rPr>
          <w:rFonts w:ascii="Times New Roman" w:hAnsi="Times New Roman" w:cs="Times New Roman"/>
          <w:bCs/>
        </w:rPr>
      </w:pPr>
      <w:r w:rsidRPr="001868D9">
        <w:rPr>
          <w:rFonts w:ascii="Times New Roman" w:hAnsi="Times New Roman" w:cs="Times New Roman"/>
          <w:bCs/>
        </w:rPr>
        <w:t>Ως εκ τούτου ο Δήμος Ραφήνας-Πικερμίου, μέσα και από την εμπειρία των προηγουμένων ετών σε διαχείριση κρίσεων, θέλοντας να ενισχύσει το έργο των ιδίων μέσων που διαθέτει, προβαίνει για το σκοπό αυτό στη κατάρτιση Μητρώου Εργοληπτών για τα έτη 2020 &amp; 2021 για την συνδρομή στην αντιμετώπιση εκτάκτων αναγκών από φυσικές-τεχνολογικές καταστροφές, στην περιοχή ευθύνης του Δήμου Ραφήνας-Πικερμίου.</w:t>
      </w:r>
    </w:p>
    <w:p w:rsidR="001868D9" w:rsidRDefault="001868D9" w:rsidP="001868D9">
      <w:pPr>
        <w:ind w:right="-1"/>
        <w:jc w:val="both"/>
        <w:rPr>
          <w:rFonts w:ascii="Times New Roman" w:hAnsi="Times New Roman" w:cs="Times New Roman"/>
          <w:bCs/>
        </w:rPr>
      </w:pPr>
    </w:p>
    <w:p w:rsidR="001868D9" w:rsidRPr="001868D9" w:rsidRDefault="001868D9" w:rsidP="001868D9">
      <w:pPr>
        <w:ind w:right="-1"/>
        <w:jc w:val="both"/>
        <w:rPr>
          <w:rFonts w:ascii="Times New Roman" w:hAnsi="Times New Roman" w:cs="Times New Roman"/>
          <w:bCs/>
        </w:rPr>
      </w:pPr>
      <w:r w:rsidRPr="001868D9">
        <w:rPr>
          <w:rFonts w:ascii="Times New Roman" w:hAnsi="Times New Roman" w:cs="Times New Roman"/>
          <w:bCs/>
        </w:rPr>
        <w:t>Στο Μητρώο θα μπορούν να ενταχθούν Εργολήπτες (εταιρείες – φυσικά πρόσωπα), που διαθέτουν κατάλληλο εξοπλισμό, μηχανήματα και προσωπικό, και που επιθυμούν να συνεργαστούν με το δήμο για την αντιμετώπιση εκτάκτων αναγκών.</w:t>
      </w:r>
    </w:p>
    <w:p w:rsidR="00336C45" w:rsidRDefault="00336C45" w:rsidP="00AD4AC7">
      <w:pPr>
        <w:ind w:right="-1"/>
        <w:jc w:val="both"/>
        <w:rPr>
          <w:rFonts w:ascii="Times New Roman" w:hAnsi="Times New Roman" w:cs="Times New Roman"/>
          <w:bCs/>
        </w:rPr>
      </w:pPr>
    </w:p>
    <w:p w:rsidR="006422F7" w:rsidRPr="006422F7" w:rsidRDefault="006422F7" w:rsidP="006422F7">
      <w:pPr>
        <w:ind w:right="-1"/>
        <w:jc w:val="both"/>
        <w:rPr>
          <w:rFonts w:ascii="Times New Roman" w:hAnsi="Times New Roman" w:cs="Times New Roman"/>
          <w:bCs/>
        </w:rPr>
      </w:pPr>
      <w:r>
        <w:rPr>
          <w:rFonts w:ascii="Times New Roman" w:hAnsi="Times New Roman" w:cs="Times New Roman"/>
          <w:bCs/>
        </w:rPr>
        <w:t>Κατόπιν των ανωτέρω και σε</w:t>
      </w:r>
      <w:r w:rsidRPr="006422F7">
        <w:rPr>
          <w:rFonts w:ascii="Times New Roman" w:hAnsi="Times New Roman" w:cs="Times New Roman"/>
          <w:bCs/>
        </w:rPr>
        <w:t xml:space="preserve"> εκτέλεση της με αριθμό </w:t>
      </w:r>
      <w:r>
        <w:rPr>
          <w:rFonts w:ascii="Times New Roman" w:hAnsi="Times New Roman" w:cs="Times New Roman"/>
          <w:bCs/>
        </w:rPr>
        <w:t>12</w:t>
      </w:r>
      <w:r w:rsidR="001868D9" w:rsidRPr="001868D9">
        <w:rPr>
          <w:rFonts w:ascii="Times New Roman" w:hAnsi="Times New Roman" w:cs="Times New Roman"/>
          <w:bCs/>
        </w:rPr>
        <w:t>7</w:t>
      </w:r>
      <w:r w:rsidRPr="006422F7">
        <w:rPr>
          <w:rFonts w:ascii="Times New Roman" w:hAnsi="Times New Roman" w:cs="Times New Roman"/>
          <w:bCs/>
        </w:rPr>
        <w:t xml:space="preserve">/2020 απόφασης της Οικονομικής Επιτροπής, </w:t>
      </w:r>
      <w:r>
        <w:rPr>
          <w:rFonts w:ascii="Times New Roman" w:hAnsi="Times New Roman" w:cs="Times New Roman"/>
          <w:bCs/>
        </w:rPr>
        <w:t xml:space="preserve">ο Δήμος Ραφήνας-Πικερμίου </w:t>
      </w:r>
      <w:r w:rsidRPr="006422F7">
        <w:rPr>
          <w:rFonts w:ascii="Times New Roman" w:hAnsi="Times New Roman" w:cs="Times New Roman"/>
          <w:bCs/>
        </w:rPr>
        <w:t>προκειμένου να αντιμετωπίσει φαινόμενα κακοκαιρίας και προβλήματα που ενδεχομένως προκύψουν από έντονα καιρικά φαινόμενα και φυσικές – τεχνολογικές καταστροφές στην περιοχή ευθύνης του,</w:t>
      </w:r>
    </w:p>
    <w:p w:rsidR="006422F7" w:rsidRPr="006422F7" w:rsidRDefault="006422F7" w:rsidP="006422F7">
      <w:pPr>
        <w:ind w:right="-1"/>
        <w:jc w:val="center"/>
        <w:rPr>
          <w:rFonts w:ascii="Times New Roman" w:hAnsi="Times New Roman" w:cs="Times New Roman"/>
          <w:bCs/>
        </w:rPr>
      </w:pPr>
      <w:r w:rsidRPr="006422F7">
        <w:rPr>
          <w:rFonts w:ascii="Times New Roman" w:hAnsi="Times New Roman" w:cs="Times New Roman"/>
          <w:b/>
          <w:bCs/>
        </w:rPr>
        <w:t>καλεί</w:t>
      </w:r>
    </w:p>
    <w:p w:rsidR="00336C45" w:rsidRDefault="001868D9" w:rsidP="006422F7">
      <w:pPr>
        <w:ind w:right="-1"/>
        <w:jc w:val="both"/>
        <w:rPr>
          <w:rFonts w:ascii="Times New Roman" w:hAnsi="Times New Roman" w:cs="Times New Roman"/>
        </w:rPr>
      </w:pPr>
      <w:r w:rsidRPr="001868D9">
        <w:rPr>
          <w:rFonts w:ascii="Times New Roman" w:hAnsi="Times New Roman" w:cs="Times New Roman"/>
          <w:bCs/>
        </w:rPr>
        <w:t xml:space="preserve">Εργολήπτες (εταιρείες – φυσικά πρόσωπα), που διαθέτουν κατάλληλο εξοπλισμό, μηχανήματα και προσωπικό, και που επιθυμούν να συνεργαστούν με το δήμο και να ενταχθούν στο μητρώο για την αντιμετώπιση των ανωτέρω εκτάκτων αναγκών, </w:t>
      </w:r>
      <w:r w:rsidRPr="001868D9">
        <w:rPr>
          <w:rFonts w:ascii="Times New Roman" w:hAnsi="Times New Roman" w:cs="Times New Roman"/>
          <w:b/>
          <w:bCs/>
        </w:rPr>
        <w:t>να υποβάλουν</w:t>
      </w:r>
      <w:r w:rsidRPr="001868D9">
        <w:rPr>
          <w:rFonts w:ascii="Times New Roman" w:hAnsi="Times New Roman" w:cs="Times New Roman"/>
          <w:bCs/>
        </w:rPr>
        <w:t xml:space="preserve"> με οποιοδήποτε τρόπο </w:t>
      </w:r>
      <w:r w:rsidRPr="001868D9">
        <w:rPr>
          <w:rFonts w:ascii="Times New Roman" w:hAnsi="Times New Roman" w:cs="Times New Roman"/>
          <w:b/>
          <w:bCs/>
        </w:rPr>
        <w:t>στο Πρωτόκολλο του Δήμου Ραφήνας-Πικερμίου</w:t>
      </w:r>
      <w:r w:rsidRPr="001868D9">
        <w:rPr>
          <w:rFonts w:ascii="Times New Roman" w:hAnsi="Times New Roman" w:cs="Times New Roman"/>
          <w:bCs/>
        </w:rPr>
        <w:t xml:space="preserve">, στο δημοτικό κατάστημα επί της οδού Αραφηνιδών Αλών 12 στην Ραφήνα, δακτυλογραφημένη </w:t>
      </w:r>
      <w:r w:rsidRPr="001868D9">
        <w:rPr>
          <w:rFonts w:ascii="Times New Roman" w:hAnsi="Times New Roman" w:cs="Times New Roman"/>
          <w:b/>
          <w:bCs/>
        </w:rPr>
        <w:t>αίτηση συμμετοχής προς το Γραφείο Πολιτικής Προστασίας</w:t>
      </w:r>
      <w:r w:rsidRPr="001868D9">
        <w:rPr>
          <w:rFonts w:ascii="Times New Roman" w:hAnsi="Times New Roman" w:cs="Times New Roman"/>
          <w:bCs/>
        </w:rPr>
        <w:t xml:space="preserve">, στην οποία θα αναφέρεται η πλήρης επωνυμία, η έδρα, η ταχυδρομική Δ/νση, το τηλέφωνο, fax και email , σε κλειστό φάκελο με την ένδειξη «ΕΚΔΗΛΩΣΗΣ ΕΝΔΙΑΦΕΡΟΝΤΟΣ ΓΙΑ ΕΓΓΡΑΦΗ ΣΤΟ ΜΗΤΡΩΟ ΕΡΓΟΛΗΠΤΩΝ ΓΙΑ ΤΗΝ ΑΝΤΙΜΕΤΩΠΙΣΗ ΕΚΤΑΚΤΩΝ </w:t>
      </w:r>
      <w:r w:rsidRPr="001868D9">
        <w:rPr>
          <w:rFonts w:ascii="Times New Roman" w:hAnsi="Times New Roman" w:cs="Times New Roman"/>
          <w:bCs/>
        </w:rPr>
        <w:lastRenderedPageBreak/>
        <w:t xml:space="preserve">ΑΝΑΓΚΩΝ ΑΠΟ ΕΚΔΗΛΩΣΗ ΦΥΣΙΚΩΝ – ΤΕΧΝΟΛΟΓΙΚΩΝ ΚΑΤΑΣΤΡΟΦΩΝ ΔΗΜΟΥ ΡΑΦΗΝΑΣ-ΠΙΚΕΡΜΙΟΥ», </w:t>
      </w:r>
      <w:r w:rsidRPr="001868D9">
        <w:rPr>
          <w:rFonts w:ascii="Times New Roman" w:hAnsi="Times New Roman" w:cs="Times New Roman"/>
          <w:b/>
          <w:bCs/>
        </w:rPr>
        <w:t>μέχρι και τις 15/7/2020</w:t>
      </w:r>
      <w:r w:rsidRPr="001868D9">
        <w:rPr>
          <w:rFonts w:ascii="Times New Roman" w:hAnsi="Times New Roman" w:cs="Times New Roman"/>
          <w:bCs/>
        </w:rPr>
        <w:t xml:space="preserve"> </w:t>
      </w:r>
      <w:r w:rsidRPr="001868D9">
        <w:rPr>
          <w:rFonts w:ascii="Times New Roman" w:hAnsi="Times New Roman" w:cs="Times New Roman"/>
        </w:rPr>
        <w:t>.</w:t>
      </w:r>
    </w:p>
    <w:p w:rsidR="001868D9" w:rsidRDefault="001868D9" w:rsidP="006422F7">
      <w:pPr>
        <w:ind w:right="-1"/>
        <w:jc w:val="both"/>
        <w:rPr>
          <w:rFonts w:ascii="Times New Roman" w:hAnsi="Times New Roman" w:cs="Times New Roman"/>
        </w:rPr>
      </w:pPr>
    </w:p>
    <w:p w:rsidR="001868D9" w:rsidRPr="001868D9" w:rsidRDefault="001868D9" w:rsidP="001868D9">
      <w:pPr>
        <w:pStyle w:val="a6"/>
        <w:ind w:left="0" w:right="-1"/>
        <w:rPr>
          <w:rFonts w:ascii="Times New Roman" w:hAnsi="Times New Roman" w:cs="Times New Roman"/>
          <w:bCs/>
          <w:lang w:bidi="el-GR"/>
        </w:rPr>
      </w:pPr>
      <w:r w:rsidRPr="001868D9">
        <w:rPr>
          <w:rFonts w:ascii="Times New Roman" w:hAnsi="Times New Roman" w:cs="Times New Roman"/>
          <w:b/>
          <w:bCs/>
          <w:u w:val="single"/>
          <w:lang w:bidi="el-GR"/>
        </w:rPr>
        <w:t>ΔΙΚΑΙΟΛΟΓΗΤΙΚΑ ΣΥΜΜΕΤΟΧΗΣ:</w:t>
      </w:r>
    </w:p>
    <w:p w:rsidR="001868D9" w:rsidRPr="001868D9" w:rsidRDefault="001868D9" w:rsidP="001868D9">
      <w:pPr>
        <w:pStyle w:val="a6"/>
        <w:ind w:right="-1"/>
        <w:rPr>
          <w:rFonts w:ascii="Times New Roman" w:hAnsi="Times New Roman" w:cs="Times New Roman"/>
          <w:bCs/>
          <w:lang w:bidi="el-GR"/>
        </w:rPr>
      </w:pPr>
      <w:r w:rsidRPr="001868D9">
        <w:rPr>
          <w:rFonts w:ascii="Times New Roman" w:hAnsi="Times New Roman" w:cs="Times New Roman"/>
          <w:bCs/>
          <w:lang w:bidi="el-GR"/>
        </w:rPr>
        <w:t>Μαζί με την αίτηση οι ενδιαφερόμενοι θα πρέπει να υποβάλουν:</w:t>
      </w:r>
    </w:p>
    <w:p w:rsidR="001868D9" w:rsidRPr="001868D9" w:rsidRDefault="001868D9" w:rsidP="001868D9">
      <w:pPr>
        <w:pStyle w:val="a6"/>
        <w:numPr>
          <w:ilvl w:val="0"/>
          <w:numId w:val="13"/>
        </w:numPr>
        <w:ind w:right="-1"/>
        <w:rPr>
          <w:rFonts w:ascii="Times New Roman" w:hAnsi="Times New Roman" w:cs="Times New Roman"/>
          <w:bCs/>
          <w:lang w:bidi="el-GR"/>
        </w:rPr>
      </w:pPr>
      <w:r w:rsidRPr="001868D9">
        <w:rPr>
          <w:rFonts w:ascii="Times New Roman" w:hAnsi="Times New Roman" w:cs="Times New Roman"/>
          <w:bCs/>
          <w:lang w:bidi="el-GR"/>
        </w:rPr>
        <w:t>Βεβαίωση εγγραφής στο Μητρώο Εργοληπτικών Επιχειρήσεων (Μ.Ε.Ε.Π.) της Γενικής Γραμματείας Δημοσίων Έργων, εφόσον πρόκειται για εργοληπτικές επιχειρήσεις, (δεν απαιτείται για φυσικά πρόσωπα).</w:t>
      </w:r>
    </w:p>
    <w:p w:rsidR="001868D9" w:rsidRPr="001868D9" w:rsidRDefault="001868D9" w:rsidP="001868D9">
      <w:pPr>
        <w:pStyle w:val="a6"/>
        <w:numPr>
          <w:ilvl w:val="0"/>
          <w:numId w:val="13"/>
        </w:numPr>
        <w:ind w:right="-1"/>
        <w:rPr>
          <w:rFonts w:ascii="Times New Roman" w:hAnsi="Times New Roman" w:cs="Times New Roman"/>
          <w:bCs/>
          <w:lang w:bidi="el-GR"/>
        </w:rPr>
      </w:pPr>
      <w:r w:rsidRPr="001868D9">
        <w:rPr>
          <w:rFonts w:ascii="Times New Roman" w:hAnsi="Times New Roman" w:cs="Times New Roman"/>
          <w:bCs/>
          <w:lang w:bidi="el-GR"/>
        </w:rPr>
        <w:t>Υπεύθυνη δήλωση, με την οποία θα δηλώνει ότι δεν υπάρχει σε βάρος του αμετάκλητη καταδικαστική απόφαση για έναν από τους λόγους της παρ. 1 άρθρο 73 του Ν.4412/2016.</w:t>
      </w:r>
    </w:p>
    <w:p w:rsidR="001868D9" w:rsidRPr="001868D9" w:rsidRDefault="001868D9" w:rsidP="001868D9">
      <w:pPr>
        <w:pStyle w:val="a6"/>
        <w:numPr>
          <w:ilvl w:val="0"/>
          <w:numId w:val="13"/>
        </w:numPr>
        <w:ind w:right="-1"/>
        <w:rPr>
          <w:rFonts w:ascii="Times New Roman" w:hAnsi="Times New Roman" w:cs="Times New Roman"/>
          <w:bCs/>
          <w:lang w:bidi="el-GR"/>
        </w:rPr>
      </w:pPr>
      <w:r w:rsidRPr="001868D9">
        <w:rPr>
          <w:rFonts w:ascii="Times New Roman" w:hAnsi="Times New Roman" w:cs="Times New Roman"/>
          <w:bCs/>
          <w:lang w:bidi="el-GR"/>
        </w:rPr>
        <w:t>Υπεύθυνη δήλωση, ότι είναι Φορολογικά και Ασφαλιστικά ενήμεροι και θα είναι σε θέση να τις υποβάλλουν εφόσον ζητηθούν από την υπηρεσία μας.</w:t>
      </w:r>
    </w:p>
    <w:p w:rsidR="001868D9" w:rsidRPr="001868D9" w:rsidRDefault="001868D9" w:rsidP="001868D9">
      <w:pPr>
        <w:pStyle w:val="a6"/>
        <w:numPr>
          <w:ilvl w:val="0"/>
          <w:numId w:val="13"/>
        </w:numPr>
        <w:ind w:right="-1"/>
        <w:rPr>
          <w:rFonts w:ascii="Times New Roman" w:hAnsi="Times New Roman" w:cs="Times New Roman"/>
          <w:bCs/>
          <w:lang w:bidi="el-GR"/>
        </w:rPr>
      </w:pPr>
      <w:r w:rsidRPr="001868D9">
        <w:rPr>
          <w:rFonts w:ascii="Times New Roman" w:hAnsi="Times New Roman" w:cs="Times New Roman"/>
          <w:bCs/>
          <w:lang w:bidi="el-GR"/>
        </w:rPr>
        <w:t>Υπεύθυνη δήλωση, αναφορικά με τους οργανισμούς κοινωνικής ασφάλισης στους οποίους οφείλει να καταβάλλει εισφορές (Οργανισμούς κύριας και επικουρικής ασφάλισης).</w:t>
      </w:r>
    </w:p>
    <w:p w:rsidR="001868D9" w:rsidRPr="001868D9" w:rsidRDefault="001868D9" w:rsidP="001868D9">
      <w:pPr>
        <w:pStyle w:val="a6"/>
        <w:numPr>
          <w:ilvl w:val="0"/>
          <w:numId w:val="13"/>
        </w:numPr>
        <w:ind w:right="-1"/>
        <w:rPr>
          <w:rFonts w:ascii="Times New Roman" w:hAnsi="Times New Roman" w:cs="Times New Roman"/>
          <w:bCs/>
          <w:lang w:bidi="el-GR"/>
        </w:rPr>
      </w:pPr>
      <w:r w:rsidRPr="001868D9">
        <w:rPr>
          <w:rFonts w:ascii="Times New Roman" w:hAnsi="Times New Roman" w:cs="Times New Roman"/>
          <w:bCs/>
          <w:lang w:bidi="el-GR"/>
        </w:rPr>
        <w:t>Υπεύθυνη δήλωση ότι έλαβε γνώση και αποδέχεται τους όρους της παρούσας πρόσκλησης εκδήλωσης ενδιαφέροντος για την κατάρτιση Μητρώου Εργοληπτών για την αντιμετώπιση εκτάκτων αναγκών από φυσικές-τεχνολογικές καταστροφές στην περιοχή ευθύνης του δήμου για την περίοδο από την έγκριση κατάρτισης του Μητρώου έως 31/12/2021 όπως αυτοί περιγράφονται παρακάτω.</w:t>
      </w:r>
    </w:p>
    <w:p w:rsidR="001868D9" w:rsidRPr="001868D9" w:rsidRDefault="001868D9" w:rsidP="001868D9">
      <w:pPr>
        <w:pStyle w:val="a6"/>
        <w:numPr>
          <w:ilvl w:val="0"/>
          <w:numId w:val="13"/>
        </w:numPr>
        <w:ind w:right="-1"/>
        <w:rPr>
          <w:rFonts w:ascii="Times New Roman" w:hAnsi="Times New Roman" w:cs="Times New Roman"/>
          <w:bCs/>
          <w:lang w:bidi="el-GR"/>
        </w:rPr>
      </w:pPr>
      <w:r w:rsidRPr="001868D9">
        <w:rPr>
          <w:rFonts w:ascii="Times New Roman" w:hAnsi="Times New Roman" w:cs="Times New Roman"/>
          <w:bCs/>
          <w:lang w:bidi="el-GR"/>
        </w:rPr>
        <w:t>Υπεύθυνη δήλωση του Ν. 1599/86, στην οποία θα δηλώνουν αναλυτικά τα οχήματα και μηχανήματα που μπορούν να διαθέσουν για την αντιμετώπιση εκτάκτων αναγκών από φυσικές-τεχνολογικές καταστροφές (είδος, πλήθος, άδειες κυκλοφορίας, πινακίδες κυκλοφορίας, χώρους στάθμευσής τους).</w:t>
      </w:r>
    </w:p>
    <w:p w:rsidR="001868D9" w:rsidRPr="001868D9" w:rsidRDefault="001868D9" w:rsidP="001868D9">
      <w:pPr>
        <w:pStyle w:val="a6"/>
        <w:numPr>
          <w:ilvl w:val="0"/>
          <w:numId w:val="13"/>
        </w:numPr>
        <w:ind w:right="-1"/>
        <w:rPr>
          <w:rFonts w:ascii="Times New Roman" w:hAnsi="Times New Roman" w:cs="Times New Roman"/>
          <w:bCs/>
          <w:lang w:bidi="el-GR"/>
        </w:rPr>
      </w:pPr>
      <w:r w:rsidRPr="001868D9">
        <w:rPr>
          <w:rFonts w:ascii="Times New Roman" w:hAnsi="Times New Roman" w:cs="Times New Roman"/>
          <w:bCs/>
          <w:lang w:bidi="el-GR"/>
        </w:rPr>
        <w:t>Τα νομιμοποιητικά έγγραφα των μηχανημάτων έργων που κατέχουν και των χειριστών αυτών (άδειες κυκλοφορίας, ασφαλιστήρια συμβόλαια, πιστοποιητικά ΚΤΕΟ, άδειες χειριστών μηχανημάτων έργου, άδειες εναπόθεσης).</w:t>
      </w:r>
    </w:p>
    <w:p w:rsidR="001868D9" w:rsidRPr="001868D9" w:rsidRDefault="001868D9" w:rsidP="001868D9">
      <w:pPr>
        <w:pStyle w:val="a6"/>
        <w:numPr>
          <w:ilvl w:val="0"/>
          <w:numId w:val="13"/>
        </w:numPr>
        <w:ind w:right="-1"/>
        <w:rPr>
          <w:rFonts w:ascii="Times New Roman" w:hAnsi="Times New Roman" w:cs="Times New Roman"/>
          <w:bCs/>
          <w:lang w:bidi="el-GR"/>
        </w:rPr>
      </w:pPr>
      <w:r w:rsidRPr="001868D9">
        <w:rPr>
          <w:rFonts w:ascii="Times New Roman" w:hAnsi="Times New Roman" w:cs="Times New Roman"/>
          <w:bCs/>
          <w:lang w:bidi="el-GR"/>
        </w:rPr>
        <w:t>Νομιμοποιητικά έγγραφα εκπροσώπησης αν πρόκειται για εταιρείες.</w:t>
      </w:r>
    </w:p>
    <w:p w:rsidR="001868D9" w:rsidRPr="001868D9" w:rsidRDefault="001868D9" w:rsidP="001868D9">
      <w:pPr>
        <w:pStyle w:val="a6"/>
        <w:numPr>
          <w:ilvl w:val="0"/>
          <w:numId w:val="13"/>
        </w:numPr>
        <w:ind w:right="-1"/>
        <w:rPr>
          <w:rFonts w:ascii="Times New Roman" w:hAnsi="Times New Roman" w:cs="Times New Roman"/>
          <w:bCs/>
          <w:lang w:bidi="el-GR"/>
        </w:rPr>
      </w:pPr>
      <w:r w:rsidRPr="001868D9">
        <w:rPr>
          <w:rFonts w:ascii="Times New Roman" w:hAnsi="Times New Roman" w:cs="Times New Roman"/>
          <w:bCs/>
          <w:lang w:bidi="el-GR"/>
        </w:rPr>
        <w:t>Σε περίπτωση που τα μηχανήματα δεν είναι ιδιοκτησίας των συμμετεχόντων θα πρέπει οι συμμετέχοντες να προσκομίσουν μισθωτήριο συμβόλαιο ή παραχωρητήριο και Υπεύθυνη δήλωση του εκμισθωτή ή παραχωρητή ότι τα εκμισθωμένα ή παραχωρούμενα μηχανήματα δεν έχουν παραχωρηθεί ή εκμισθωθεί σε οιονδήποτε άλλον και θα είναι στην αποκλειστική χρήση του συμμετέχοντα για την περίοδο από την έγκριση κατάρτισης του Μητρώου έως 31.12.2021.</w:t>
      </w:r>
    </w:p>
    <w:p w:rsidR="001868D9" w:rsidRPr="001868D9" w:rsidRDefault="001868D9" w:rsidP="001868D9">
      <w:pPr>
        <w:pStyle w:val="a6"/>
        <w:numPr>
          <w:ilvl w:val="0"/>
          <w:numId w:val="13"/>
        </w:numPr>
        <w:ind w:right="-1"/>
        <w:rPr>
          <w:rFonts w:ascii="Times New Roman" w:hAnsi="Times New Roman" w:cs="Times New Roman"/>
          <w:bCs/>
          <w:lang w:bidi="el-GR"/>
        </w:rPr>
      </w:pPr>
      <w:r w:rsidRPr="001868D9">
        <w:rPr>
          <w:rFonts w:ascii="Times New Roman" w:hAnsi="Times New Roman" w:cs="Times New Roman"/>
          <w:bCs/>
          <w:lang w:bidi="el-GR"/>
        </w:rPr>
        <w:t> Η εμπειρία και αξιοπιστία σχετικά με το αντικείμενο (αντιμετώπιση εκτάκτων αναγκών) η οποία να αποδεικνύεται και να μπορεί να πιστοποιείται από Δημόσιο Φορέα (ΟΤΑ, Υπουργεία, Οργανισμούς κ.λ.π.) θα αποτελέσει θετικό στοιχείο για την αξιολόγηση συνεργασίας Εργοληπτών με το δήμο (εφόσον υπάρχουν σχετικά αποδεικτικά έγγραφα συνυποβάλλονται στο φάκελο μαζί με την αίτηση).</w:t>
      </w:r>
    </w:p>
    <w:p w:rsidR="001868D9" w:rsidRPr="001868D9" w:rsidRDefault="001868D9" w:rsidP="001868D9">
      <w:pPr>
        <w:pStyle w:val="a6"/>
        <w:numPr>
          <w:ilvl w:val="0"/>
          <w:numId w:val="13"/>
        </w:numPr>
        <w:ind w:right="-1"/>
        <w:rPr>
          <w:rFonts w:ascii="Times New Roman" w:hAnsi="Times New Roman" w:cs="Times New Roman"/>
          <w:bCs/>
          <w:lang w:bidi="el-GR"/>
        </w:rPr>
      </w:pPr>
      <w:r w:rsidRPr="001868D9">
        <w:rPr>
          <w:rFonts w:ascii="Times New Roman" w:hAnsi="Times New Roman" w:cs="Times New Roman"/>
          <w:bCs/>
          <w:lang w:bidi="el-GR"/>
        </w:rPr>
        <w:t>Δήλωση προτίμησης των ενδιαφερομένων σχετικά με την/τις Δημοτική/ές Ενότητας/τες στην/στις οποία/ες επιθυμούν να δραστηριοποιηθούν.</w:t>
      </w:r>
    </w:p>
    <w:p w:rsidR="001868D9" w:rsidRDefault="001868D9" w:rsidP="001868D9">
      <w:pPr>
        <w:pStyle w:val="a6"/>
        <w:ind w:right="-1"/>
        <w:rPr>
          <w:rFonts w:ascii="Times New Roman" w:hAnsi="Times New Roman" w:cs="Times New Roman"/>
          <w:b/>
          <w:bCs/>
          <w:lang w:bidi="el-GR"/>
        </w:rPr>
      </w:pPr>
    </w:p>
    <w:p w:rsidR="001868D9" w:rsidRDefault="001868D9" w:rsidP="001868D9">
      <w:pPr>
        <w:pStyle w:val="a6"/>
        <w:ind w:right="-1"/>
        <w:rPr>
          <w:rFonts w:ascii="Times New Roman" w:hAnsi="Times New Roman" w:cs="Times New Roman"/>
          <w:b/>
          <w:bCs/>
          <w:lang w:bidi="el-GR"/>
        </w:rPr>
      </w:pPr>
      <w:r w:rsidRPr="001868D9">
        <w:rPr>
          <w:rFonts w:ascii="Times New Roman" w:hAnsi="Times New Roman" w:cs="Times New Roman"/>
          <w:b/>
          <w:bCs/>
          <w:lang w:bidi="el-GR"/>
        </w:rPr>
        <w:t>Επισημαίνεται ότι το μητρώο θα καταρτισθεί για όλες τις Δημοτικές  Ενότητες του Δήμου Ραφήνας - Πικερμίου. Ειδικότερα οι ενδιαφερόμενοι εργολήπτες μπορούν να δηλώνουν την Δημοτική Ενότητα  στην οποία επιθυμούν να δραστηριοποιηθούν με την επισήμανση ότι εφόσον παραστούν έκτακτες ανάγκες ο δήμος έχει το δικαίωμα, να τους δραστηριοποιήσει όπου απαιτηθεί εντός των διοικητικών του ορίων και χωρίς αυτό να συνεπάγεται κάποια πρόσθετη αποζημίωση.</w:t>
      </w:r>
    </w:p>
    <w:p w:rsidR="001868D9" w:rsidRPr="001868D9" w:rsidRDefault="001868D9" w:rsidP="001868D9">
      <w:pPr>
        <w:pStyle w:val="a6"/>
        <w:ind w:right="-1"/>
        <w:rPr>
          <w:rFonts w:ascii="Times New Roman" w:hAnsi="Times New Roman" w:cs="Times New Roman"/>
          <w:bCs/>
          <w:lang w:bidi="el-GR"/>
        </w:rPr>
      </w:pPr>
    </w:p>
    <w:p w:rsidR="001868D9" w:rsidRPr="001868D9" w:rsidRDefault="001868D9" w:rsidP="001868D9">
      <w:pPr>
        <w:pStyle w:val="a6"/>
        <w:ind w:right="-1"/>
        <w:rPr>
          <w:rFonts w:ascii="Times New Roman" w:hAnsi="Times New Roman" w:cs="Times New Roman"/>
          <w:bCs/>
          <w:lang w:bidi="el-GR"/>
        </w:rPr>
      </w:pPr>
      <w:r w:rsidRPr="001868D9">
        <w:rPr>
          <w:rFonts w:ascii="Times New Roman" w:hAnsi="Times New Roman" w:cs="Times New Roman"/>
          <w:bCs/>
          <w:lang w:bidi="el-GR"/>
        </w:rPr>
        <w:t>Οι εργοληπτικές εταιρείες ή τα φυσικά πρόσωπα που θα ανταποκριθούν στην πρόσκληση εκδήλωσης ενδιαφέροντος, εφόσον πληρούν τις ανωτέρω προϋποθέσεις, τίθενται άμεσα στη διάθεση της Υπηρεσίας Πολιτικής Προστασίας του Δήμου Ραφήνας-Πικερμίου.</w:t>
      </w:r>
    </w:p>
    <w:p w:rsidR="001868D9" w:rsidRDefault="001868D9" w:rsidP="001868D9">
      <w:pPr>
        <w:pStyle w:val="a6"/>
        <w:ind w:right="-1"/>
        <w:rPr>
          <w:rFonts w:ascii="Times New Roman" w:hAnsi="Times New Roman" w:cs="Times New Roman"/>
          <w:bCs/>
          <w:lang w:bidi="el-GR"/>
        </w:rPr>
      </w:pPr>
    </w:p>
    <w:p w:rsidR="001868D9" w:rsidRDefault="001868D9" w:rsidP="001868D9">
      <w:pPr>
        <w:pStyle w:val="a6"/>
        <w:ind w:right="-1"/>
        <w:rPr>
          <w:rFonts w:ascii="Times New Roman" w:hAnsi="Times New Roman" w:cs="Times New Roman"/>
          <w:bCs/>
          <w:lang w:bidi="el-GR"/>
        </w:rPr>
      </w:pPr>
      <w:r w:rsidRPr="001868D9">
        <w:rPr>
          <w:rFonts w:ascii="Times New Roman" w:hAnsi="Times New Roman" w:cs="Times New Roman"/>
          <w:b/>
          <w:lang w:bidi="el-GR"/>
        </w:rPr>
        <w:lastRenderedPageBreak/>
        <w:t>Η υποβολή αίτησης συμμετοχής ουδεμία δέσμευση δημιουργεί στην υπηρεσία</w:t>
      </w:r>
      <w:r w:rsidRPr="001868D9">
        <w:rPr>
          <w:rFonts w:ascii="Times New Roman" w:hAnsi="Times New Roman" w:cs="Times New Roman"/>
          <w:bCs/>
          <w:lang w:bidi="el-GR"/>
        </w:rPr>
        <w:t>.</w:t>
      </w:r>
    </w:p>
    <w:p w:rsidR="001868D9" w:rsidRDefault="001868D9" w:rsidP="001868D9">
      <w:pPr>
        <w:pStyle w:val="a6"/>
        <w:ind w:right="-1"/>
        <w:rPr>
          <w:rFonts w:ascii="Times New Roman" w:hAnsi="Times New Roman" w:cs="Times New Roman"/>
          <w:bCs/>
          <w:lang w:bidi="el-GR"/>
        </w:rPr>
      </w:pPr>
    </w:p>
    <w:p w:rsidR="001868D9" w:rsidRPr="001868D9" w:rsidRDefault="001868D9" w:rsidP="001868D9">
      <w:pPr>
        <w:pStyle w:val="a6"/>
        <w:ind w:right="-1"/>
        <w:rPr>
          <w:rFonts w:ascii="Times New Roman" w:hAnsi="Times New Roman" w:cs="Times New Roman"/>
          <w:bCs/>
          <w:lang w:bidi="el-GR"/>
        </w:rPr>
      </w:pPr>
    </w:p>
    <w:p w:rsidR="00336C45" w:rsidRPr="00336C45" w:rsidRDefault="00336C45" w:rsidP="00AD4AC7">
      <w:pPr>
        <w:pStyle w:val="a6"/>
        <w:ind w:left="0" w:right="-1"/>
        <w:rPr>
          <w:rFonts w:ascii="Times New Roman" w:hAnsi="Times New Roman" w:cs="Times New Roman"/>
          <w:bCs/>
        </w:rPr>
      </w:pPr>
    </w:p>
    <w:p w:rsidR="00336C45" w:rsidRPr="00336C45" w:rsidRDefault="00336C45" w:rsidP="00AD4AC7">
      <w:pPr>
        <w:ind w:right="-1"/>
        <w:jc w:val="center"/>
        <w:rPr>
          <w:rFonts w:ascii="Times New Roman" w:hAnsi="Times New Roman" w:cs="Times New Roman"/>
          <w:b/>
        </w:rPr>
      </w:pPr>
      <w:r w:rsidRPr="00336C45">
        <w:rPr>
          <w:rFonts w:ascii="Times New Roman" w:hAnsi="Times New Roman" w:cs="Times New Roman"/>
          <w:b/>
        </w:rPr>
        <w:t>ΟΡΟΙ</w:t>
      </w:r>
    </w:p>
    <w:p w:rsidR="00336C45" w:rsidRDefault="00336C45" w:rsidP="00AD4AC7">
      <w:pPr>
        <w:ind w:right="-1"/>
        <w:jc w:val="both"/>
        <w:rPr>
          <w:rFonts w:ascii="Times New Roman" w:hAnsi="Times New Roman" w:cs="Times New Roman"/>
          <w:bCs/>
        </w:rPr>
      </w:pPr>
    </w:p>
    <w:bookmarkEnd w:id="2"/>
    <w:p w:rsidR="001868D9" w:rsidRPr="001868D9" w:rsidRDefault="001868D9" w:rsidP="001868D9">
      <w:pPr>
        <w:pStyle w:val="a6"/>
        <w:tabs>
          <w:tab w:val="left" w:pos="8789"/>
        </w:tabs>
        <w:ind w:left="0" w:right="-1"/>
        <w:jc w:val="both"/>
        <w:rPr>
          <w:rFonts w:ascii="Times New Roman" w:hAnsi="Times New Roman" w:cs="Times New Roman"/>
          <w:bCs/>
          <w:lang w:bidi="el-GR"/>
        </w:rPr>
      </w:pPr>
      <w:r w:rsidRPr="001868D9">
        <w:rPr>
          <w:rFonts w:ascii="Times New Roman" w:hAnsi="Times New Roman" w:cs="Times New Roman"/>
          <w:b/>
          <w:bCs/>
          <w:lang w:bidi="el-GR"/>
        </w:rPr>
        <w:t>α)</w:t>
      </w:r>
      <w:r w:rsidRPr="001868D9">
        <w:rPr>
          <w:rFonts w:ascii="Times New Roman" w:hAnsi="Times New Roman" w:cs="Times New Roman"/>
          <w:bCs/>
          <w:lang w:bidi="el-GR"/>
        </w:rPr>
        <w:t> Οι εργολήπτες οφείλουν να έχουν τη δυνατότητα άμεσης επέμβασης (εντός 1 ώρας) από την στιγμή ειδοποίησης, είτε εγγράφως είτε τηλεφωνικώς καθ’ όλη τη διάρκεια του 24ωρου και για όλη την περίοδο από την έγκριση κατάρτισης του Μητρώου έως 31/12/2021, σε οποιαδήποτε περιοχή ευθύνης του δήμου τους ζητηθεί από τους υπεύθυνους Πολιτικής Προστασίας. Τα ανωτέρω οχήματα και μηχανήματα έργων θα χρησιμοποιούνται ανάλογα με την έκταση της καταστροφής και πάντα σύμφωνα με τις υποδείξεις των υπευθύνων της Πολιτικής Προστασίας του Δήμου.</w:t>
      </w:r>
    </w:p>
    <w:p w:rsidR="001868D9" w:rsidRPr="001868D9" w:rsidRDefault="001868D9" w:rsidP="001868D9">
      <w:pPr>
        <w:pStyle w:val="a6"/>
        <w:tabs>
          <w:tab w:val="left" w:pos="8789"/>
        </w:tabs>
        <w:ind w:left="0" w:right="-1"/>
        <w:jc w:val="both"/>
        <w:rPr>
          <w:rFonts w:ascii="Times New Roman" w:hAnsi="Times New Roman" w:cs="Times New Roman"/>
          <w:bCs/>
          <w:lang w:bidi="el-GR"/>
        </w:rPr>
      </w:pPr>
      <w:r w:rsidRPr="001868D9">
        <w:rPr>
          <w:rFonts w:ascii="Times New Roman" w:hAnsi="Times New Roman" w:cs="Times New Roman"/>
          <w:b/>
          <w:bCs/>
          <w:lang w:bidi="el-GR"/>
        </w:rPr>
        <w:t>β)</w:t>
      </w:r>
      <w:r w:rsidRPr="001868D9">
        <w:rPr>
          <w:rFonts w:ascii="Times New Roman" w:hAnsi="Times New Roman" w:cs="Times New Roman"/>
          <w:bCs/>
          <w:lang w:bidi="el-GR"/>
        </w:rPr>
        <w:t> Ο αριθμός και το είδος των μηχανημάτων, όσο και του προσωπικού θα αυξομειώνεται ανάλογα με την περίπτωση. Ο αριθμός των μηχανημάτων που χρειάζεται σε κάθε καταστροφή, ποικίλει, ανάλογα με το μέγεθος και τη διάρκειά της.</w:t>
      </w:r>
    </w:p>
    <w:p w:rsidR="001868D9" w:rsidRDefault="001868D9" w:rsidP="001868D9">
      <w:pPr>
        <w:pStyle w:val="a6"/>
        <w:tabs>
          <w:tab w:val="left" w:pos="8789"/>
        </w:tabs>
        <w:ind w:left="0" w:right="-1"/>
        <w:jc w:val="both"/>
        <w:rPr>
          <w:rFonts w:ascii="Times New Roman" w:hAnsi="Times New Roman" w:cs="Times New Roman"/>
          <w:bCs/>
          <w:lang w:bidi="el-GR"/>
        </w:rPr>
      </w:pPr>
      <w:r w:rsidRPr="001868D9">
        <w:rPr>
          <w:rFonts w:ascii="Times New Roman" w:hAnsi="Times New Roman" w:cs="Times New Roman"/>
          <w:b/>
          <w:bCs/>
          <w:lang w:bidi="el-GR"/>
        </w:rPr>
        <w:t>γ)</w:t>
      </w:r>
      <w:r w:rsidRPr="001868D9">
        <w:rPr>
          <w:rFonts w:ascii="Times New Roman" w:hAnsi="Times New Roman" w:cs="Times New Roman"/>
          <w:bCs/>
          <w:lang w:bidi="el-GR"/>
        </w:rPr>
        <w:t xml:space="preserve"> Τα μηχανήματα που θα χρησιμοποιηθούν για την αντιμετώπιση των συνεπειών από φυσικές-τεχνολογικές καταστροφές, </w:t>
      </w:r>
      <w:r>
        <w:rPr>
          <w:rFonts w:ascii="Times New Roman" w:hAnsi="Times New Roman" w:cs="Times New Roman"/>
          <w:bCs/>
          <w:lang w:bidi="el-GR"/>
        </w:rPr>
        <w:t xml:space="preserve">θα αποζημιωθούν </w:t>
      </w:r>
      <w:r w:rsidRPr="001868D9">
        <w:rPr>
          <w:rFonts w:ascii="Times New Roman" w:hAnsi="Times New Roman" w:cs="Times New Roman"/>
          <w:bCs/>
          <w:lang w:bidi="el-GR"/>
        </w:rPr>
        <w:t xml:space="preserve">με τιμές χρέωσης ανά ώρα, όπως αυτές διαμορφώθηκαν με την </w:t>
      </w:r>
      <w:r>
        <w:rPr>
          <w:rFonts w:ascii="Times New Roman" w:hAnsi="Times New Roman" w:cs="Times New Roman"/>
          <w:bCs/>
          <w:lang w:bidi="el-GR"/>
        </w:rPr>
        <w:t xml:space="preserve">127/2020 </w:t>
      </w:r>
      <w:r w:rsidRPr="001868D9">
        <w:rPr>
          <w:rFonts w:ascii="Times New Roman" w:hAnsi="Times New Roman" w:cs="Times New Roman"/>
          <w:bCs/>
          <w:lang w:bidi="el-GR"/>
        </w:rPr>
        <w:t xml:space="preserve">απόφαση της οικονομικής επιτροπής </w:t>
      </w:r>
      <w:r>
        <w:rPr>
          <w:rFonts w:ascii="Times New Roman" w:hAnsi="Times New Roman" w:cs="Times New Roman"/>
          <w:bCs/>
          <w:lang w:bidi="el-GR"/>
        </w:rPr>
        <w:t xml:space="preserve">, ως ακολούθως </w:t>
      </w:r>
      <w:r w:rsidRPr="001868D9">
        <w:rPr>
          <w:rFonts w:ascii="Times New Roman" w:hAnsi="Times New Roman" w:cs="Times New Roman"/>
          <w:bCs/>
          <w:lang w:bidi="el-GR"/>
        </w:rPr>
        <w:t xml:space="preserve"> :</w:t>
      </w:r>
    </w:p>
    <w:p w:rsidR="001868D9" w:rsidRPr="001868D9" w:rsidRDefault="001868D9" w:rsidP="001868D9">
      <w:pPr>
        <w:pStyle w:val="a6"/>
        <w:tabs>
          <w:tab w:val="left" w:pos="8789"/>
        </w:tabs>
        <w:ind w:left="0" w:right="-1"/>
        <w:jc w:val="both"/>
        <w:rPr>
          <w:rFonts w:ascii="Times New Roman" w:hAnsi="Times New Roman" w:cs="Times New Roman"/>
          <w:bCs/>
          <w:lang w:bidi="el-GR"/>
        </w:rPr>
      </w:pPr>
    </w:p>
    <w:tbl>
      <w:tblPr>
        <w:tblW w:w="8364"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545"/>
        <w:gridCol w:w="2819"/>
      </w:tblGrid>
      <w:tr w:rsidR="001868D9" w:rsidRPr="001868D9" w:rsidTr="000D182D">
        <w:trPr>
          <w:trHeight w:val="170"/>
          <w:jc w:val="center"/>
        </w:trPr>
        <w:tc>
          <w:tcPr>
            <w:tcW w:w="554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
                <w:bCs/>
                <w:lang w:bidi="el-GR"/>
              </w:rPr>
              <w:t>ΟΧΗΜΑ – MHXANHMA ΕΡΓΟΥ – ΕΡΓΑΤΗΣ</w:t>
            </w:r>
          </w:p>
        </w:tc>
        <w:tc>
          <w:tcPr>
            <w:tcW w:w="281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
                <w:bCs/>
                <w:lang w:bidi="el-GR"/>
              </w:rPr>
              <w:t>ΩΡΙΑΙΑ ΔΑΠΑΝΗ ΑΠΑΣΧΟΛΗΣΗΣ ΜΗΧΑΝΗΜΑΤΟΣ – ΕΡΓΑΤΗ ΣΕ €.</w:t>
            </w:r>
          </w:p>
        </w:tc>
      </w:tr>
      <w:tr w:rsidR="001868D9" w:rsidRPr="001868D9" w:rsidTr="000D182D">
        <w:trPr>
          <w:trHeight w:val="170"/>
          <w:jc w:val="center"/>
        </w:trPr>
        <w:tc>
          <w:tcPr>
            <w:tcW w:w="554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ΕΚΣΚΑΦΕΑΣ – JCB</w:t>
            </w:r>
          </w:p>
        </w:tc>
        <w:tc>
          <w:tcPr>
            <w:tcW w:w="281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60,00</w:t>
            </w:r>
          </w:p>
        </w:tc>
      </w:tr>
      <w:tr w:rsidR="001868D9" w:rsidRPr="001868D9" w:rsidTr="000D182D">
        <w:trPr>
          <w:trHeight w:val="170"/>
          <w:jc w:val="center"/>
        </w:trPr>
        <w:tc>
          <w:tcPr>
            <w:tcW w:w="554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BOB CAT</w:t>
            </w:r>
          </w:p>
        </w:tc>
        <w:tc>
          <w:tcPr>
            <w:tcW w:w="281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45,00</w:t>
            </w:r>
          </w:p>
        </w:tc>
      </w:tr>
      <w:tr w:rsidR="001868D9" w:rsidRPr="001868D9" w:rsidTr="000D182D">
        <w:trPr>
          <w:trHeight w:val="170"/>
          <w:jc w:val="center"/>
        </w:trPr>
        <w:tc>
          <w:tcPr>
            <w:tcW w:w="554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ΦΟΡΤΩΤΗΣ</w:t>
            </w:r>
          </w:p>
        </w:tc>
        <w:tc>
          <w:tcPr>
            <w:tcW w:w="281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100,00</w:t>
            </w:r>
          </w:p>
        </w:tc>
      </w:tr>
      <w:tr w:rsidR="001868D9" w:rsidRPr="001868D9" w:rsidTr="000D182D">
        <w:trPr>
          <w:trHeight w:val="170"/>
          <w:jc w:val="center"/>
        </w:trPr>
        <w:tc>
          <w:tcPr>
            <w:tcW w:w="554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ΠΡΟΩΘΗΤΗΡΑΣ D8</w:t>
            </w:r>
          </w:p>
        </w:tc>
        <w:tc>
          <w:tcPr>
            <w:tcW w:w="281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130,00</w:t>
            </w:r>
          </w:p>
        </w:tc>
      </w:tr>
      <w:tr w:rsidR="001868D9" w:rsidRPr="001868D9" w:rsidTr="000D182D">
        <w:trPr>
          <w:trHeight w:val="170"/>
          <w:jc w:val="center"/>
        </w:trPr>
        <w:tc>
          <w:tcPr>
            <w:tcW w:w="554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ΠΛΑΤΦΟΡΜΑ ΜΕΤΑΦΟΡΑΣ ΒΑΡΕΟΥ ΟΧΗΜΑΤΟΣ</w:t>
            </w:r>
          </w:p>
        </w:tc>
        <w:tc>
          <w:tcPr>
            <w:tcW w:w="281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120,00</w:t>
            </w:r>
          </w:p>
        </w:tc>
      </w:tr>
      <w:tr w:rsidR="001868D9" w:rsidRPr="001868D9" w:rsidTr="000D182D">
        <w:trPr>
          <w:trHeight w:val="170"/>
          <w:jc w:val="center"/>
        </w:trPr>
        <w:tc>
          <w:tcPr>
            <w:tcW w:w="554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ΦΟΡΤΗΓΟ 22Τ</w:t>
            </w:r>
          </w:p>
        </w:tc>
        <w:tc>
          <w:tcPr>
            <w:tcW w:w="281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75,00</w:t>
            </w:r>
          </w:p>
        </w:tc>
      </w:tr>
      <w:tr w:rsidR="001868D9" w:rsidRPr="001868D9" w:rsidTr="000D182D">
        <w:trPr>
          <w:trHeight w:val="170"/>
          <w:jc w:val="center"/>
        </w:trPr>
        <w:tc>
          <w:tcPr>
            <w:tcW w:w="554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ΑΛΑΤΙΕΡΑ</w:t>
            </w:r>
          </w:p>
        </w:tc>
        <w:tc>
          <w:tcPr>
            <w:tcW w:w="281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80,00</w:t>
            </w:r>
          </w:p>
        </w:tc>
      </w:tr>
      <w:tr w:rsidR="001868D9" w:rsidRPr="001868D9" w:rsidTr="000D182D">
        <w:trPr>
          <w:trHeight w:val="170"/>
          <w:jc w:val="center"/>
        </w:trPr>
        <w:tc>
          <w:tcPr>
            <w:tcW w:w="554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ΛΕΠΙΔΑ</w:t>
            </w:r>
          </w:p>
        </w:tc>
        <w:tc>
          <w:tcPr>
            <w:tcW w:w="281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80,00</w:t>
            </w:r>
          </w:p>
        </w:tc>
      </w:tr>
      <w:tr w:rsidR="001868D9" w:rsidRPr="001868D9" w:rsidTr="000D182D">
        <w:trPr>
          <w:trHeight w:val="170"/>
          <w:jc w:val="center"/>
        </w:trPr>
        <w:tc>
          <w:tcPr>
            <w:tcW w:w="554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ΕΚΧΙΟΝΙΣΤΙΚΟ</w:t>
            </w:r>
          </w:p>
        </w:tc>
        <w:tc>
          <w:tcPr>
            <w:tcW w:w="281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123,00</w:t>
            </w:r>
          </w:p>
        </w:tc>
      </w:tr>
      <w:tr w:rsidR="001868D9" w:rsidRPr="001868D9" w:rsidTr="000D182D">
        <w:trPr>
          <w:trHeight w:val="170"/>
          <w:jc w:val="center"/>
        </w:trPr>
        <w:tc>
          <w:tcPr>
            <w:tcW w:w="554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ΓΕΡΑΝΟΣ 20 ΤΝ. – ΚΑΛΑΘΟΦΟΡΟ</w:t>
            </w:r>
          </w:p>
        </w:tc>
        <w:tc>
          <w:tcPr>
            <w:tcW w:w="281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120,00</w:t>
            </w:r>
          </w:p>
        </w:tc>
      </w:tr>
      <w:tr w:rsidR="001868D9" w:rsidRPr="001868D9" w:rsidTr="000D182D">
        <w:trPr>
          <w:trHeight w:val="170"/>
          <w:jc w:val="center"/>
        </w:trPr>
        <w:tc>
          <w:tcPr>
            <w:tcW w:w="554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ΤΣΑΠΑ</w:t>
            </w:r>
          </w:p>
        </w:tc>
        <w:tc>
          <w:tcPr>
            <w:tcW w:w="281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90,00</w:t>
            </w:r>
          </w:p>
        </w:tc>
      </w:tr>
      <w:tr w:rsidR="001868D9" w:rsidRPr="001868D9" w:rsidTr="000D182D">
        <w:trPr>
          <w:trHeight w:val="170"/>
          <w:jc w:val="center"/>
        </w:trPr>
        <w:tc>
          <w:tcPr>
            <w:tcW w:w="554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ΟΧΗΜΑ ΤΥΠΟΥ 4Χ4</w:t>
            </w:r>
          </w:p>
        </w:tc>
        <w:tc>
          <w:tcPr>
            <w:tcW w:w="281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30,00</w:t>
            </w:r>
          </w:p>
        </w:tc>
      </w:tr>
      <w:tr w:rsidR="001868D9" w:rsidRPr="001868D9" w:rsidTr="000D182D">
        <w:trPr>
          <w:trHeight w:val="170"/>
          <w:jc w:val="center"/>
        </w:trPr>
        <w:tc>
          <w:tcPr>
            <w:tcW w:w="554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ΔΙΑΜΟΡΦΩΤΗΣ (GRADER)</w:t>
            </w:r>
          </w:p>
        </w:tc>
        <w:tc>
          <w:tcPr>
            <w:tcW w:w="281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75,00</w:t>
            </w:r>
          </w:p>
        </w:tc>
      </w:tr>
      <w:tr w:rsidR="001868D9" w:rsidRPr="001868D9" w:rsidTr="000D182D">
        <w:trPr>
          <w:trHeight w:val="170"/>
          <w:jc w:val="center"/>
        </w:trPr>
        <w:tc>
          <w:tcPr>
            <w:tcW w:w="554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ΑΠΟΦΡΑΚΤΙΚΟ ΩΦΕΛ &gt;12 τον</w:t>
            </w:r>
          </w:p>
        </w:tc>
        <w:tc>
          <w:tcPr>
            <w:tcW w:w="281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80,00</w:t>
            </w:r>
          </w:p>
        </w:tc>
      </w:tr>
      <w:tr w:rsidR="001868D9" w:rsidRPr="001868D9" w:rsidTr="000D182D">
        <w:trPr>
          <w:trHeight w:val="170"/>
          <w:jc w:val="center"/>
        </w:trPr>
        <w:tc>
          <w:tcPr>
            <w:tcW w:w="554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lastRenderedPageBreak/>
              <w:t>ΒΒΥΤΙΟΦΟΡΟ ΟΧΗΜΑ ΜΕΤΑΦΟΡΑΣ ΥΔΑΤΟΣ &gt;15 Τ</w:t>
            </w:r>
          </w:p>
        </w:tc>
        <w:tc>
          <w:tcPr>
            <w:tcW w:w="281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90,00</w:t>
            </w:r>
          </w:p>
        </w:tc>
      </w:tr>
      <w:tr w:rsidR="001868D9" w:rsidRPr="001868D9" w:rsidTr="000D182D">
        <w:trPr>
          <w:trHeight w:val="170"/>
          <w:jc w:val="center"/>
        </w:trPr>
        <w:tc>
          <w:tcPr>
            <w:tcW w:w="554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ΑΝΤΛΗΤΙΚΟ ΣΥΓΚΡΟΤΗΜΑ 30-40 HP</w:t>
            </w:r>
          </w:p>
        </w:tc>
        <w:tc>
          <w:tcPr>
            <w:tcW w:w="281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35,00</w:t>
            </w:r>
          </w:p>
        </w:tc>
      </w:tr>
      <w:tr w:rsidR="001868D9" w:rsidRPr="001868D9" w:rsidTr="000D182D">
        <w:trPr>
          <w:trHeight w:val="170"/>
          <w:jc w:val="center"/>
        </w:trPr>
        <w:tc>
          <w:tcPr>
            <w:tcW w:w="554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ΠΡΟΩΘΗΤΗΡΑΣ ΓΑΙΩΝ ΤΥΠΟΥ D7</w:t>
            </w:r>
          </w:p>
        </w:tc>
        <w:tc>
          <w:tcPr>
            <w:tcW w:w="281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100,00</w:t>
            </w:r>
          </w:p>
        </w:tc>
      </w:tr>
      <w:tr w:rsidR="001868D9" w:rsidRPr="001868D9" w:rsidTr="000D182D">
        <w:trPr>
          <w:trHeight w:val="170"/>
          <w:jc w:val="center"/>
        </w:trPr>
        <w:tc>
          <w:tcPr>
            <w:tcW w:w="554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ΠΡΟΩΘΗΤΗΡΑΣ ΓΑΙΩΝ ΤΥΠΟΥ D9</w:t>
            </w:r>
          </w:p>
        </w:tc>
        <w:tc>
          <w:tcPr>
            <w:tcW w:w="281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160,00</w:t>
            </w:r>
          </w:p>
        </w:tc>
      </w:tr>
      <w:tr w:rsidR="001868D9" w:rsidRPr="001868D9" w:rsidTr="000D182D">
        <w:trPr>
          <w:trHeight w:val="170"/>
          <w:jc w:val="center"/>
        </w:trPr>
        <w:tc>
          <w:tcPr>
            <w:tcW w:w="554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ΕΡΓΑΤΗΣ</w:t>
            </w:r>
          </w:p>
        </w:tc>
        <w:tc>
          <w:tcPr>
            <w:tcW w:w="281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20,00</w:t>
            </w:r>
          </w:p>
        </w:tc>
      </w:tr>
    </w:tbl>
    <w:p w:rsidR="001868D9" w:rsidRPr="001868D9" w:rsidRDefault="001868D9" w:rsidP="001868D9">
      <w:pPr>
        <w:pStyle w:val="a6"/>
        <w:tabs>
          <w:tab w:val="left" w:pos="8789"/>
        </w:tabs>
        <w:ind w:left="0" w:right="-1"/>
        <w:jc w:val="both"/>
        <w:rPr>
          <w:rFonts w:ascii="Times New Roman" w:hAnsi="Times New Roman" w:cs="Times New Roman"/>
          <w:bCs/>
          <w:lang w:bidi="el-GR"/>
        </w:rPr>
      </w:pPr>
    </w:p>
    <w:p w:rsidR="001868D9" w:rsidRDefault="001868D9" w:rsidP="001868D9">
      <w:pPr>
        <w:pStyle w:val="a6"/>
        <w:tabs>
          <w:tab w:val="left" w:pos="8789"/>
        </w:tabs>
        <w:ind w:left="0" w:right="-1"/>
        <w:jc w:val="both"/>
        <w:rPr>
          <w:rFonts w:ascii="Times New Roman" w:hAnsi="Times New Roman" w:cs="Times New Roman"/>
          <w:bCs/>
          <w:lang w:bidi="el-GR"/>
        </w:rPr>
      </w:pPr>
      <w:r w:rsidRPr="001868D9">
        <w:rPr>
          <w:rFonts w:ascii="Times New Roman" w:hAnsi="Times New Roman" w:cs="Times New Roman"/>
          <w:b/>
          <w:bCs/>
          <w:lang w:bidi="el-GR"/>
        </w:rPr>
        <w:t>Στην ωριαία δαπάνη απασχόλησης μηχανήματος- εργάτη</w:t>
      </w:r>
      <w:r w:rsidRPr="001868D9">
        <w:rPr>
          <w:rFonts w:ascii="Times New Roman" w:hAnsi="Times New Roman" w:cs="Times New Roman"/>
          <w:bCs/>
          <w:lang w:bidi="el-GR"/>
        </w:rPr>
        <w:t> περιλαμβάνεται η πλήρης αποζημίωση εργασίας-απασχόλησης του μηχανήματος (πλήρως εφοδιασμένου και εξοπλισμένου) του χειριστού του και του βοηθού χειριστού (όπου αυτό προβλέπεται) για την εκτέλεση εργασιών προς αντιμετώπιση των επαπειλούμενων κινδύνων – προβλημάτων ή συνεπειών από φυσικές και τεχνολογικές καταστροφές ή άλλων συναφών εργασιών προς το σκοπό αυτό, οι οποίες θα ορίζονται κάθε φορά από την Γενική Γραμματεία Πολιτικής Προστασίας, το Πυροσβεστικό Σώμα ή άλλους φορείς ή υπηρεσίες κ.λ.π., θα συγκεκριμενοποιούνται δε κατά περίπτωση από την Υπηρεσία Πολιτικής Προστασίας του δήμου.</w:t>
      </w:r>
    </w:p>
    <w:p w:rsidR="001868D9" w:rsidRPr="001868D9" w:rsidRDefault="001868D9" w:rsidP="001868D9">
      <w:pPr>
        <w:pStyle w:val="a6"/>
        <w:tabs>
          <w:tab w:val="left" w:pos="8789"/>
        </w:tabs>
        <w:ind w:left="0" w:right="-1"/>
        <w:jc w:val="both"/>
        <w:rPr>
          <w:rFonts w:ascii="Times New Roman" w:hAnsi="Times New Roman" w:cs="Times New Roman"/>
          <w:bCs/>
          <w:lang w:bidi="el-GR"/>
        </w:rPr>
      </w:pPr>
    </w:p>
    <w:p w:rsidR="001868D9" w:rsidRPr="001868D9" w:rsidRDefault="001868D9" w:rsidP="001868D9">
      <w:pPr>
        <w:pStyle w:val="a6"/>
        <w:tabs>
          <w:tab w:val="left" w:pos="8789"/>
        </w:tabs>
        <w:ind w:left="0" w:right="-1"/>
        <w:jc w:val="both"/>
        <w:rPr>
          <w:rFonts w:ascii="Times New Roman" w:hAnsi="Times New Roman" w:cs="Times New Roman"/>
          <w:bCs/>
          <w:lang w:bidi="el-GR"/>
        </w:rPr>
      </w:pPr>
      <w:r w:rsidRPr="001868D9">
        <w:rPr>
          <w:rFonts w:ascii="Times New Roman" w:hAnsi="Times New Roman" w:cs="Times New Roman"/>
          <w:bCs/>
          <w:lang w:bidi="el-GR"/>
        </w:rPr>
        <w:t>Ανάλογα με τις υφιστάμενες ανάγκες, οι εργολήπτες υποχρεούνται να μεριμνούν για την αντικατάσταση του χειριστή σε τακτούς χρόνους, σύμφωνα με τις ισχύουσες σχετικές διατάξεις, έτσι ώστε να εξασφαλίζεται η αδιάκοπη απασχόληση του μηχανήματος, εξαιρουμένων μόνο των ολιγόλεπτων διακοπών, για τον εφοδιασμό με καύσιμα, την αλλαγή ή την συμπλήρωση λιπαντικών.</w:t>
      </w:r>
    </w:p>
    <w:p w:rsidR="001868D9" w:rsidRDefault="001868D9" w:rsidP="001868D9">
      <w:pPr>
        <w:pStyle w:val="a6"/>
        <w:tabs>
          <w:tab w:val="left" w:pos="8789"/>
        </w:tabs>
        <w:ind w:left="0" w:right="-1"/>
        <w:jc w:val="both"/>
        <w:rPr>
          <w:rFonts w:ascii="Times New Roman" w:hAnsi="Times New Roman" w:cs="Times New Roman"/>
          <w:bCs/>
          <w:lang w:bidi="el-GR"/>
        </w:rPr>
      </w:pPr>
      <w:r w:rsidRPr="001868D9">
        <w:rPr>
          <w:rFonts w:ascii="Times New Roman" w:hAnsi="Times New Roman" w:cs="Times New Roman"/>
          <w:bCs/>
          <w:lang w:bidi="el-GR"/>
        </w:rPr>
        <w:t>Ως χρόνος απασχόλησης, του μηχανήματος και του χειριστή του για εκτέλεση εργασιών, ορίζεται o πραγματικός χρόνος απασχόλησης του μηχανήματος για εκτέλεση εργασιών Πολιτικής Προστασίας μετά από εντολή του Δήμου (ύστερα από τις σχετικές προγνώσεις – Ε.Μ.Υ. εντολές των αρμόδιων υπηρεσιών).</w:t>
      </w:r>
    </w:p>
    <w:p w:rsidR="001868D9" w:rsidRPr="001868D9" w:rsidRDefault="001868D9" w:rsidP="001868D9">
      <w:pPr>
        <w:pStyle w:val="a6"/>
        <w:tabs>
          <w:tab w:val="left" w:pos="8789"/>
        </w:tabs>
        <w:ind w:left="0" w:right="-1"/>
        <w:jc w:val="both"/>
        <w:rPr>
          <w:rFonts w:ascii="Times New Roman" w:hAnsi="Times New Roman" w:cs="Times New Roman"/>
          <w:bCs/>
          <w:lang w:bidi="el-GR"/>
        </w:rPr>
      </w:pPr>
    </w:p>
    <w:p w:rsidR="001868D9" w:rsidRPr="001868D9" w:rsidRDefault="001868D9" w:rsidP="001868D9">
      <w:pPr>
        <w:pStyle w:val="a6"/>
        <w:tabs>
          <w:tab w:val="left" w:pos="8789"/>
        </w:tabs>
        <w:ind w:left="0" w:right="-1"/>
        <w:jc w:val="both"/>
        <w:rPr>
          <w:rFonts w:ascii="Times New Roman" w:hAnsi="Times New Roman" w:cs="Times New Roman"/>
          <w:bCs/>
          <w:lang w:bidi="el-GR"/>
        </w:rPr>
      </w:pPr>
      <w:r w:rsidRPr="001868D9">
        <w:rPr>
          <w:rFonts w:ascii="Times New Roman" w:hAnsi="Times New Roman" w:cs="Times New Roman"/>
          <w:bCs/>
          <w:lang w:bidi="el-GR"/>
        </w:rPr>
        <w:t>Στις ανωτέρω τιμές μονάδος συμπεριλαμβάνεται επίσης :</w:t>
      </w:r>
    </w:p>
    <w:p w:rsidR="001868D9" w:rsidRPr="001868D9" w:rsidRDefault="001868D9" w:rsidP="001868D9">
      <w:pPr>
        <w:pStyle w:val="a6"/>
        <w:numPr>
          <w:ilvl w:val="0"/>
          <w:numId w:val="15"/>
        </w:numPr>
        <w:tabs>
          <w:tab w:val="left" w:pos="8789"/>
        </w:tabs>
        <w:ind w:left="709" w:right="566"/>
        <w:jc w:val="both"/>
        <w:rPr>
          <w:rFonts w:ascii="Times New Roman" w:hAnsi="Times New Roman" w:cs="Times New Roman"/>
          <w:bCs/>
          <w:lang w:bidi="el-GR"/>
        </w:rPr>
      </w:pPr>
      <w:r w:rsidRPr="001868D9">
        <w:rPr>
          <w:rFonts w:ascii="Times New Roman" w:hAnsi="Times New Roman" w:cs="Times New Roman"/>
          <w:bCs/>
          <w:lang w:bidi="el-GR"/>
        </w:rPr>
        <w:t>η δαπάνη μεταφοράς των μηχανημάτων από το σημείο που ευρίσκονται στο σημείο που καλούνται από την Υπηρεσία Πολιτικής Προστασίας,</w:t>
      </w:r>
    </w:p>
    <w:p w:rsidR="001868D9" w:rsidRPr="001868D9" w:rsidRDefault="001868D9" w:rsidP="001868D9">
      <w:pPr>
        <w:pStyle w:val="a6"/>
        <w:numPr>
          <w:ilvl w:val="0"/>
          <w:numId w:val="15"/>
        </w:numPr>
        <w:tabs>
          <w:tab w:val="left" w:pos="8789"/>
        </w:tabs>
        <w:ind w:left="709" w:right="566"/>
        <w:jc w:val="both"/>
        <w:rPr>
          <w:rFonts w:ascii="Times New Roman" w:hAnsi="Times New Roman" w:cs="Times New Roman"/>
          <w:bCs/>
          <w:lang w:bidi="el-GR"/>
        </w:rPr>
      </w:pPr>
      <w:r w:rsidRPr="001868D9">
        <w:rPr>
          <w:rFonts w:ascii="Times New Roman" w:hAnsi="Times New Roman" w:cs="Times New Roman"/>
          <w:bCs/>
          <w:lang w:bidi="el-GR"/>
        </w:rPr>
        <w:t>η δαπάνη μεταφοράς χειρισμού και απομάκρυνσης τους (και για τα αντλητικά συγκροτήματα) μετά το τέλος της απασχόλησης τους καθώς και ο χρόνος πλήρους ανεφοδιασμού των οχημάτων και μηχανημάτων π.χ. αντιπαγετικό αλάτι, νερό κ.λ.π.,</w:t>
      </w:r>
    </w:p>
    <w:p w:rsidR="001868D9" w:rsidRPr="001868D9" w:rsidRDefault="001868D9" w:rsidP="001868D9">
      <w:pPr>
        <w:pStyle w:val="a6"/>
        <w:numPr>
          <w:ilvl w:val="0"/>
          <w:numId w:val="15"/>
        </w:numPr>
        <w:tabs>
          <w:tab w:val="left" w:pos="8789"/>
        </w:tabs>
        <w:ind w:left="709" w:right="566"/>
        <w:jc w:val="both"/>
        <w:rPr>
          <w:rFonts w:ascii="Times New Roman" w:hAnsi="Times New Roman" w:cs="Times New Roman"/>
          <w:bCs/>
          <w:lang w:bidi="el-GR"/>
        </w:rPr>
      </w:pPr>
      <w:r w:rsidRPr="001868D9">
        <w:rPr>
          <w:rFonts w:ascii="Times New Roman" w:hAnsi="Times New Roman" w:cs="Times New Roman"/>
          <w:bCs/>
          <w:lang w:bidi="el-GR"/>
        </w:rPr>
        <w:t>η διενέργεια περιπολίας είτε ανά τακτά διαστήματα με ευθύνη του αναδόχου, είτε ύστερα από εντολή της Υπηρεσίας, στους χώρους ευθύνης των οχημάτων και μηχανημάτων έργων. Ειδικά όμως τα ερπυστριφόρα μηχανήματα βαρέως τύπου (όπως D7, D9) για την μετακίνηση των οποίων στο χώρο των συμβάντων απαιτείται πλατφόρμα μεταφοράς βαρέως οχήματος, η μεταφορά χρεώνεται επιπλέον για το χρόνο από και προς το χώρο που εξελίσσεται το συμβάν με χρέωση της πλατφόρμας μεταφοράς.</w:t>
      </w:r>
    </w:p>
    <w:p w:rsidR="001868D9" w:rsidRPr="001868D9" w:rsidRDefault="001868D9" w:rsidP="001868D9">
      <w:pPr>
        <w:pStyle w:val="a6"/>
        <w:tabs>
          <w:tab w:val="left" w:pos="8789"/>
        </w:tabs>
        <w:ind w:left="709" w:right="566"/>
        <w:jc w:val="both"/>
        <w:rPr>
          <w:rFonts w:ascii="Times New Roman" w:hAnsi="Times New Roman" w:cs="Times New Roman"/>
          <w:bCs/>
          <w:lang w:bidi="el-GR"/>
        </w:rPr>
      </w:pPr>
    </w:p>
    <w:p w:rsidR="001868D9" w:rsidRPr="001868D9" w:rsidRDefault="001868D9" w:rsidP="001868D9">
      <w:pPr>
        <w:pStyle w:val="a6"/>
        <w:tabs>
          <w:tab w:val="left" w:pos="8789"/>
        </w:tabs>
        <w:ind w:left="0" w:right="-1"/>
        <w:jc w:val="both"/>
        <w:rPr>
          <w:rFonts w:ascii="Times New Roman" w:hAnsi="Times New Roman" w:cs="Times New Roman"/>
          <w:bCs/>
          <w:lang w:bidi="el-GR"/>
        </w:rPr>
      </w:pPr>
      <w:r w:rsidRPr="001868D9">
        <w:rPr>
          <w:rFonts w:ascii="Times New Roman" w:hAnsi="Times New Roman" w:cs="Times New Roman"/>
          <w:b/>
          <w:bCs/>
          <w:lang w:bidi="el-GR"/>
        </w:rPr>
        <w:t>Ο Δήμος έχει το δικαίωμα να θέσει τα μηχανήματα σε</w:t>
      </w:r>
      <w:r w:rsidRPr="001868D9">
        <w:rPr>
          <w:rFonts w:ascii="Times New Roman" w:hAnsi="Times New Roman" w:cs="Times New Roman"/>
          <w:bCs/>
          <w:lang w:bidi="el-GR"/>
        </w:rPr>
        <w:t xml:space="preserve"> </w:t>
      </w:r>
      <w:r w:rsidRPr="001868D9">
        <w:rPr>
          <w:rFonts w:ascii="Times New Roman" w:hAnsi="Times New Roman" w:cs="Times New Roman"/>
          <w:b/>
          <w:bCs/>
          <w:lang w:bidi="el-GR"/>
        </w:rPr>
        <w:t>θέση επιφυλακής</w:t>
      </w:r>
      <w:r w:rsidRPr="001868D9">
        <w:rPr>
          <w:rFonts w:ascii="Times New Roman" w:hAnsi="Times New Roman" w:cs="Times New Roman"/>
          <w:bCs/>
          <w:lang w:bidi="el-GR"/>
        </w:rPr>
        <w:t>. Σε αυτή την περίπτωση οι εργολήπτες που θα λάβουν εντολή να θέσουν μηχανήματα σε θέση επιφυλακής, οφείλουν να θέσουν τα μηχανήματα σε κατάσταση ετοιμότητας (με τους χειριστές τους, πλήρως εφοδιασμένα και εξοπλισμένα και παντελώς έτοιμα για εργασία) στις θέσεις επιφυλακής τους, που θα οριστούν από την Υπηρεσία Πολιτικής Προστασίας του Δήμου Ραφήνας-Πικερμίου (ύστερα από τις σχετικές προγνώσεις καιρού της ΕΜΥ ή οδηγίες της ΓΓΠΠ ή της Περιφέρειας κ.λ.π.), αναμένοντας εντολή για εκτέλεση εργασιών.</w:t>
      </w:r>
    </w:p>
    <w:p w:rsidR="001868D9" w:rsidRPr="001868D9" w:rsidRDefault="001868D9" w:rsidP="001868D9">
      <w:pPr>
        <w:pStyle w:val="a6"/>
        <w:tabs>
          <w:tab w:val="left" w:pos="8789"/>
        </w:tabs>
        <w:ind w:left="0" w:right="-1"/>
        <w:jc w:val="both"/>
        <w:rPr>
          <w:rFonts w:ascii="Times New Roman" w:hAnsi="Times New Roman" w:cs="Times New Roman"/>
          <w:bCs/>
          <w:lang w:bidi="el-GR"/>
        </w:rPr>
      </w:pPr>
      <w:r w:rsidRPr="001868D9">
        <w:rPr>
          <w:rFonts w:ascii="Times New Roman" w:hAnsi="Times New Roman" w:cs="Times New Roman"/>
          <w:bCs/>
          <w:lang w:bidi="el-GR"/>
        </w:rPr>
        <w:lastRenderedPageBreak/>
        <w:t>Η αναμονή-επιφυλακή μηχανήματος με χειριστή/ές, παύει με την έναρξη εκτέλεσης εργασιών αντιμετώπισης της φυσικής καταστροφής, ή με την εντολή διακοπής από το Δήμο.</w:t>
      </w:r>
    </w:p>
    <w:p w:rsidR="001868D9" w:rsidRDefault="001868D9" w:rsidP="001868D9">
      <w:pPr>
        <w:pStyle w:val="a6"/>
        <w:tabs>
          <w:tab w:val="left" w:pos="8789"/>
        </w:tabs>
        <w:ind w:left="0" w:right="-1"/>
        <w:jc w:val="both"/>
        <w:rPr>
          <w:rFonts w:ascii="Times New Roman" w:hAnsi="Times New Roman" w:cs="Times New Roman"/>
          <w:bCs/>
          <w:lang w:bidi="el-GR"/>
        </w:rPr>
      </w:pPr>
      <w:r w:rsidRPr="001868D9">
        <w:rPr>
          <w:rFonts w:ascii="Times New Roman" w:hAnsi="Times New Roman" w:cs="Times New Roman"/>
          <w:bCs/>
          <w:lang w:bidi="el-GR"/>
        </w:rPr>
        <w:t xml:space="preserve">Στην παραπάνω περίπτωση, </w:t>
      </w:r>
      <w:r w:rsidRPr="001868D9">
        <w:rPr>
          <w:rFonts w:ascii="Times New Roman" w:hAnsi="Times New Roman" w:cs="Times New Roman"/>
          <w:b/>
          <w:bCs/>
          <w:lang w:bidi="el-GR"/>
        </w:rPr>
        <w:t>η ωριαία δαπάνη απασχόλησης</w:t>
      </w:r>
      <w:r w:rsidRPr="001868D9">
        <w:rPr>
          <w:rFonts w:ascii="Times New Roman" w:hAnsi="Times New Roman" w:cs="Times New Roman"/>
          <w:bCs/>
          <w:lang w:bidi="el-GR"/>
        </w:rPr>
        <w:t xml:space="preserve"> είναι :</w:t>
      </w:r>
    </w:p>
    <w:p w:rsidR="001868D9" w:rsidRPr="001868D9" w:rsidRDefault="001868D9" w:rsidP="001868D9">
      <w:pPr>
        <w:pStyle w:val="a6"/>
        <w:tabs>
          <w:tab w:val="left" w:pos="8789"/>
        </w:tabs>
        <w:ind w:left="0" w:right="-1"/>
        <w:jc w:val="both"/>
        <w:rPr>
          <w:rFonts w:ascii="Times New Roman" w:hAnsi="Times New Roman" w:cs="Times New Roman"/>
          <w:bCs/>
          <w:lang w:bidi="el-GR"/>
        </w:rPr>
      </w:pPr>
    </w:p>
    <w:tbl>
      <w:tblPr>
        <w:tblW w:w="8923"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03"/>
        <w:gridCol w:w="3520"/>
      </w:tblGrid>
      <w:tr w:rsidR="001868D9" w:rsidRPr="001868D9" w:rsidTr="000D182D">
        <w:trPr>
          <w:trHeight w:val="170"/>
          <w:jc w:val="center"/>
        </w:trPr>
        <w:tc>
          <w:tcPr>
            <w:tcW w:w="540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
                <w:bCs/>
                <w:lang w:bidi="el-GR"/>
              </w:rPr>
              <w:t>ΟΧΗΜΑ – MHXANHMA ΕΡΓΟΥ – ΕΡΓΑΤΗΣ</w:t>
            </w:r>
          </w:p>
        </w:tc>
        <w:tc>
          <w:tcPr>
            <w:tcW w:w="352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
                <w:bCs/>
                <w:lang w:bidi="el-GR"/>
              </w:rPr>
              <w:t>ΩΡΙΑΙΑ ΔΑΠΑΝΗ ΑΝΑΜΟΝΗΣ ΜΗΧΑΝΗΜΑΤΟΣ-ΧΕΙΡΙΣΤΗ ΣΕ €</w:t>
            </w:r>
          </w:p>
        </w:tc>
      </w:tr>
      <w:tr w:rsidR="001868D9" w:rsidRPr="001868D9" w:rsidTr="000D182D">
        <w:trPr>
          <w:trHeight w:val="170"/>
          <w:jc w:val="center"/>
        </w:trPr>
        <w:tc>
          <w:tcPr>
            <w:tcW w:w="540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ΕΚΣΚΑΦΕΑΣ – JCB</w:t>
            </w:r>
          </w:p>
        </w:tc>
        <w:tc>
          <w:tcPr>
            <w:tcW w:w="352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30,00</w:t>
            </w:r>
          </w:p>
        </w:tc>
      </w:tr>
      <w:tr w:rsidR="001868D9" w:rsidRPr="001868D9" w:rsidTr="000D182D">
        <w:trPr>
          <w:trHeight w:val="170"/>
          <w:jc w:val="center"/>
        </w:trPr>
        <w:tc>
          <w:tcPr>
            <w:tcW w:w="540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BOB CAT</w:t>
            </w:r>
          </w:p>
        </w:tc>
        <w:tc>
          <w:tcPr>
            <w:tcW w:w="352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25,00</w:t>
            </w:r>
          </w:p>
        </w:tc>
      </w:tr>
      <w:tr w:rsidR="001868D9" w:rsidRPr="001868D9" w:rsidTr="000D182D">
        <w:trPr>
          <w:trHeight w:val="170"/>
          <w:jc w:val="center"/>
        </w:trPr>
        <w:tc>
          <w:tcPr>
            <w:tcW w:w="540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ΦΟΡΤΩΤΗΣ</w:t>
            </w:r>
          </w:p>
        </w:tc>
        <w:tc>
          <w:tcPr>
            <w:tcW w:w="352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45,00</w:t>
            </w:r>
          </w:p>
        </w:tc>
      </w:tr>
      <w:tr w:rsidR="001868D9" w:rsidRPr="001868D9" w:rsidTr="000D182D">
        <w:trPr>
          <w:trHeight w:val="170"/>
          <w:jc w:val="center"/>
        </w:trPr>
        <w:tc>
          <w:tcPr>
            <w:tcW w:w="540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ΠΡΟΩΘΗΤΗΡΑΣ D8</w:t>
            </w:r>
          </w:p>
        </w:tc>
        <w:tc>
          <w:tcPr>
            <w:tcW w:w="352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45,00</w:t>
            </w:r>
          </w:p>
        </w:tc>
      </w:tr>
      <w:tr w:rsidR="001868D9" w:rsidRPr="001868D9" w:rsidTr="000D182D">
        <w:trPr>
          <w:trHeight w:val="170"/>
          <w:jc w:val="center"/>
        </w:trPr>
        <w:tc>
          <w:tcPr>
            <w:tcW w:w="540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ΠΛΑΤΦΟΡΜΑ ΜΕΤΑΦΟΡΑΣ ΒΑΡΕΟΥ ΟΧΗΜΑΤΟΣ</w:t>
            </w:r>
          </w:p>
        </w:tc>
        <w:tc>
          <w:tcPr>
            <w:tcW w:w="352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w:t>
            </w:r>
          </w:p>
        </w:tc>
      </w:tr>
      <w:tr w:rsidR="001868D9" w:rsidRPr="001868D9" w:rsidTr="000D182D">
        <w:trPr>
          <w:trHeight w:val="170"/>
          <w:jc w:val="center"/>
        </w:trPr>
        <w:tc>
          <w:tcPr>
            <w:tcW w:w="540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ΦΟΡΤΗΓΟ 22Τ</w:t>
            </w:r>
          </w:p>
        </w:tc>
        <w:tc>
          <w:tcPr>
            <w:tcW w:w="352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35,00</w:t>
            </w:r>
          </w:p>
        </w:tc>
      </w:tr>
      <w:tr w:rsidR="001868D9" w:rsidRPr="001868D9" w:rsidTr="000D182D">
        <w:trPr>
          <w:trHeight w:val="170"/>
          <w:jc w:val="center"/>
        </w:trPr>
        <w:tc>
          <w:tcPr>
            <w:tcW w:w="540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ΑΛΑΤΙΕΡΑ</w:t>
            </w:r>
          </w:p>
        </w:tc>
        <w:tc>
          <w:tcPr>
            <w:tcW w:w="352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35,00</w:t>
            </w:r>
          </w:p>
        </w:tc>
      </w:tr>
      <w:tr w:rsidR="001868D9" w:rsidRPr="001868D9" w:rsidTr="000D182D">
        <w:trPr>
          <w:trHeight w:val="170"/>
          <w:jc w:val="center"/>
        </w:trPr>
        <w:tc>
          <w:tcPr>
            <w:tcW w:w="540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ΛΕΠΙΔΑ</w:t>
            </w:r>
          </w:p>
        </w:tc>
        <w:tc>
          <w:tcPr>
            <w:tcW w:w="352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35,00</w:t>
            </w:r>
          </w:p>
        </w:tc>
      </w:tr>
      <w:tr w:rsidR="001868D9" w:rsidRPr="001868D9" w:rsidTr="000D182D">
        <w:trPr>
          <w:trHeight w:val="170"/>
          <w:jc w:val="center"/>
        </w:trPr>
        <w:tc>
          <w:tcPr>
            <w:tcW w:w="540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ΕΚΧΙΟΝΙΣΤΙΚΟ</w:t>
            </w:r>
          </w:p>
        </w:tc>
        <w:tc>
          <w:tcPr>
            <w:tcW w:w="352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50,00</w:t>
            </w:r>
          </w:p>
        </w:tc>
      </w:tr>
      <w:tr w:rsidR="001868D9" w:rsidRPr="001868D9" w:rsidTr="000D182D">
        <w:trPr>
          <w:trHeight w:val="170"/>
          <w:jc w:val="center"/>
        </w:trPr>
        <w:tc>
          <w:tcPr>
            <w:tcW w:w="540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ΓΕΡΑΝΟΣ 20 ΤΝ. – ΚΑΛΑΘΟΦΟΡΟ</w:t>
            </w:r>
          </w:p>
        </w:tc>
        <w:tc>
          <w:tcPr>
            <w:tcW w:w="352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45,00</w:t>
            </w:r>
          </w:p>
        </w:tc>
      </w:tr>
      <w:tr w:rsidR="001868D9" w:rsidRPr="001868D9" w:rsidTr="000D182D">
        <w:trPr>
          <w:trHeight w:val="170"/>
          <w:jc w:val="center"/>
        </w:trPr>
        <w:tc>
          <w:tcPr>
            <w:tcW w:w="540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ΤΣΑΠΑ</w:t>
            </w:r>
          </w:p>
        </w:tc>
        <w:tc>
          <w:tcPr>
            <w:tcW w:w="352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40,00</w:t>
            </w:r>
          </w:p>
        </w:tc>
      </w:tr>
      <w:tr w:rsidR="001868D9" w:rsidRPr="001868D9" w:rsidTr="000D182D">
        <w:trPr>
          <w:trHeight w:val="170"/>
          <w:jc w:val="center"/>
        </w:trPr>
        <w:tc>
          <w:tcPr>
            <w:tcW w:w="540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ΟΧΗΜΑ ΤΥΠΟΥ 4Χ4</w:t>
            </w:r>
          </w:p>
        </w:tc>
        <w:tc>
          <w:tcPr>
            <w:tcW w:w="352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18,00</w:t>
            </w:r>
          </w:p>
        </w:tc>
      </w:tr>
      <w:tr w:rsidR="001868D9" w:rsidRPr="001868D9" w:rsidTr="000D182D">
        <w:trPr>
          <w:trHeight w:val="170"/>
          <w:jc w:val="center"/>
        </w:trPr>
        <w:tc>
          <w:tcPr>
            <w:tcW w:w="540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ΔΙΑΜΟΡΦΩΤΗΣ (GRADER)</w:t>
            </w:r>
          </w:p>
        </w:tc>
        <w:tc>
          <w:tcPr>
            <w:tcW w:w="352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35,00</w:t>
            </w:r>
          </w:p>
        </w:tc>
      </w:tr>
      <w:tr w:rsidR="001868D9" w:rsidRPr="001868D9" w:rsidTr="000D182D">
        <w:trPr>
          <w:trHeight w:val="170"/>
          <w:jc w:val="center"/>
        </w:trPr>
        <w:tc>
          <w:tcPr>
            <w:tcW w:w="540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ΑΠΟΦΡΑΚΤΙΚΟ ΩΦΕΛ &gt;12 τον</w:t>
            </w:r>
          </w:p>
        </w:tc>
        <w:tc>
          <w:tcPr>
            <w:tcW w:w="352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w:t>
            </w:r>
          </w:p>
        </w:tc>
      </w:tr>
      <w:tr w:rsidR="001868D9" w:rsidRPr="001868D9" w:rsidTr="000D182D">
        <w:trPr>
          <w:trHeight w:val="170"/>
          <w:jc w:val="center"/>
        </w:trPr>
        <w:tc>
          <w:tcPr>
            <w:tcW w:w="540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ΒΒΥΤΙΟΦΟΡΟ ΟΧΗΜΑ ΜΕΤΑΦΟΡΑΣ ΥΔΑΤΟΣ &gt;15 Τ</w:t>
            </w:r>
          </w:p>
        </w:tc>
        <w:tc>
          <w:tcPr>
            <w:tcW w:w="352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40,00</w:t>
            </w:r>
          </w:p>
        </w:tc>
      </w:tr>
      <w:tr w:rsidR="001868D9" w:rsidRPr="001868D9" w:rsidTr="000D182D">
        <w:trPr>
          <w:trHeight w:val="170"/>
          <w:jc w:val="center"/>
        </w:trPr>
        <w:tc>
          <w:tcPr>
            <w:tcW w:w="540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ΑΝΤΛΗΤΙΚΟ ΣΥΓΚΡΟΤΗΜΑ 30-40 HP</w:t>
            </w:r>
          </w:p>
        </w:tc>
        <w:tc>
          <w:tcPr>
            <w:tcW w:w="352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w:t>
            </w:r>
          </w:p>
        </w:tc>
      </w:tr>
      <w:tr w:rsidR="001868D9" w:rsidRPr="001868D9" w:rsidTr="000D182D">
        <w:trPr>
          <w:trHeight w:val="170"/>
          <w:jc w:val="center"/>
        </w:trPr>
        <w:tc>
          <w:tcPr>
            <w:tcW w:w="540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ΠΡΟΩΘΗΤΗΡΑΣ ΓΑΙΩΝ ΤΥΠΟΥ D7</w:t>
            </w:r>
          </w:p>
        </w:tc>
        <w:tc>
          <w:tcPr>
            <w:tcW w:w="352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40,00</w:t>
            </w:r>
          </w:p>
        </w:tc>
      </w:tr>
      <w:tr w:rsidR="001868D9" w:rsidRPr="001868D9" w:rsidTr="000D182D">
        <w:trPr>
          <w:trHeight w:val="170"/>
          <w:jc w:val="center"/>
        </w:trPr>
        <w:tc>
          <w:tcPr>
            <w:tcW w:w="540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ΠΡΟΩΘΗΤΗΡΑΣ ΓΑΙΩΝ ΤΥΠΟΥ D9</w:t>
            </w:r>
          </w:p>
        </w:tc>
        <w:tc>
          <w:tcPr>
            <w:tcW w:w="352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60,00</w:t>
            </w:r>
          </w:p>
        </w:tc>
      </w:tr>
      <w:tr w:rsidR="001868D9" w:rsidRPr="001868D9" w:rsidTr="000D182D">
        <w:trPr>
          <w:trHeight w:val="170"/>
          <w:jc w:val="center"/>
        </w:trPr>
        <w:tc>
          <w:tcPr>
            <w:tcW w:w="540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ΕΡΓΑΤΗΣ</w:t>
            </w:r>
          </w:p>
        </w:tc>
        <w:tc>
          <w:tcPr>
            <w:tcW w:w="352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1868D9" w:rsidRPr="001868D9" w:rsidRDefault="001868D9" w:rsidP="001868D9">
            <w:pPr>
              <w:pStyle w:val="a6"/>
              <w:tabs>
                <w:tab w:val="left" w:pos="8789"/>
              </w:tabs>
              <w:ind w:left="0" w:right="-1"/>
              <w:jc w:val="center"/>
              <w:rPr>
                <w:rFonts w:ascii="Times New Roman" w:hAnsi="Times New Roman" w:cs="Times New Roman"/>
                <w:bCs/>
                <w:lang w:bidi="el-GR"/>
              </w:rPr>
            </w:pPr>
            <w:r w:rsidRPr="001868D9">
              <w:rPr>
                <w:rFonts w:ascii="Times New Roman" w:hAnsi="Times New Roman" w:cs="Times New Roman"/>
                <w:bCs/>
                <w:lang w:bidi="el-GR"/>
              </w:rPr>
              <w:t>-</w:t>
            </w:r>
          </w:p>
        </w:tc>
      </w:tr>
    </w:tbl>
    <w:p w:rsidR="001868D9" w:rsidRPr="001868D9" w:rsidRDefault="001868D9" w:rsidP="001868D9">
      <w:pPr>
        <w:pStyle w:val="a6"/>
        <w:tabs>
          <w:tab w:val="left" w:pos="8789"/>
        </w:tabs>
        <w:ind w:left="0" w:right="-1"/>
        <w:jc w:val="both"/>
        <w:rPr>
          <w:rFonts w:ascii="Times New Roman" w:hAnsi="Times New Roman" w:cs="Times New Roman"/>
          <w:b/>
          <w:bCs/>
          <w:lang w:bidi="el-GR"/>
        </w:rPr>
      </w:pPr>
    </w:p>
    <w:p w:rsidR="001868D9" w:rsidRPr="001868D9" w:rsidRDefault="001868D9" w:rsidP="001868D9">
      <w:pPr>
        <w:pStyle w:val="a6"/>
        <w:tabs>
          <w:tab w:val="left" w:pos="8789"/>
        </w:tabs>
        <w:ind w:left="0" w:right="-1"/>
        <w:jc w:val="both"/>
        <w:rPr>
          <w:rFonts w:ascii="Times New Roman" w:hAnsi="Times New Roman" w:cs="Times New Roman"/>
          <w:bCs/>
          <w:lang w:bidi="el-GR"/>
        </w:rPr>
      </w:pPr>
      <w:r w:rsidRPr="001868D9">
        <w:rPr>
          <w:rFonts w:ascii="Times New Roman" w:hAnsi="Times New Roman" w:cs="Times New Roman"/>
          <w:bCs/>
          <w:lang w:bidi="el-GR"/>
        </w:rPr>
        <w:t>Σε σχέση με τις ανωτέρω τιμές διευκρινίζεται ότι:</w:t>
      </w:r>
    </w:p>
    <w:p w:rsidR="001868D9" w:rsidRDefault="001868D9" w:rsidP="001868D9">
      <w:pPr>
        <w:pStyle w:val="a6"/>
        <w:tabs>
          <w:tab w:val="left" w:pos="8789"/>
        </w:tabs>
        <w:ind w:left="0" w:right="-1"/>
        <w:jc w:val="both"/>
        <w:rPr>
          <w:rFonts w:ascii="Times New Roman" w:hAnsi="Times New Roman" w:cs="Times New Roman"/>
          <w:bCs/>
          <w:lang w:bidi="el-GR"/>
        </w:rPr>
      </w:pPr>
      <w:r w:rsidRPr="001868D9">
        <w:rPr>
          <w:rFonts w:ascii="Times New Roman" w:hAnsi="Times New Roman" w:cs="Times New Roman"/>
          <w:bCs/>
          <w:lang w:bidi="el-GR"/>
        </w:rPr>
        <w:t xml:space="preserve">Οι παραπάνω τιμές μονάδας αναφέρονται σε μονάδες πλήρως περαιωμένων εργασιών, οι οποίες θα εκτελεστούν στην περιοχή εκδήλωσης του έκτακτου συμβάντος. Στις παραπάνω αναφερόμενες </w:t>
      </w:r>
      <w:r w:rsidRPr="001868D9">
        <w:rPr>
          <w:rFonts w:ascii="Times New Roman" w:hAnsi="Times New Roman" w:cs="Times New Roman"/>
          <w:bCs/>
          <w:lang w:bidi="el-GR"/>
        </w:rPr>
        <w:lastRenderedPageBreak/>
        <w:t>ωριαίες τιμές μονάδος περιλαμβάνονται (χωρίς επιπλέον αποζημίωση) ενδεικτικά και όχι περιοριστικά, τα κάτωθι :</w:t>
      </w:r>
    </w:p>
    <w:p w:rsidR="001868D9" w:rsidRPr="001868D9" w:rsidRDefault="001868D9" w:rsidP="001868D9">
      <w:pPr>
        <w:pStyle w:val="a6"/>
        <w:tabs>
          <w:tab w:val="left" w:pos="8789"/>
        </w:tabs>
        <w:ind w:left="0" w:right="-1"/>
        <w:jc w:val="both"/>
        <w:rPr>
          <w:rFonts w:ascii="Times New Roman" w:hAnsi="Times New Roman" w:cs="Times New Roman"/>
          <w:bCs/>
          <w:lang w:bidi="el-GR"/>
        </w:rPr>
      </w:pPr>
    </w:p>
    <w:p w:rsidR="001868D9" w:rsidRPr="001868D9" w:rsidRDefault="001868D9" w:rsidP="001868D9">
      <w:pPr>
        <w:pStyle w:val="a6"/>
        <w:numPr>
          <w:ilvl w:val="0"/>
          <w:numId w:val="14"/>
        </w:numPr>
        <w:tabs>
          <w:tab w:val="left" w:pos="8789"/>
        </w:tabs>
        <w:ind w:left="567" w:right="566"/>
        <w:jc w:val="both"/>
        <w:rPr>
          <w:rFonts w:ascii="Times New Roman" w:hAnsi="Times New Roman" w:cs="Times New Roman"/>
          <w:bCs/>
          <w:lang w:bidi="el-GR"/>
        </w:rPr>
      </w:pPr>
      <w:r w:rsidRPr="001868D9">
        <w:rPr>
          <w:rFonts w:ascii="Times New Roman" w:hAnsi="Times New Roman" w:cs="Times New Roman"/>
          <w:bCs/>
          <w:lang w:bidi="el-GR"/>
        </w:rPr>
        <w:t>Η διάθεση ενός εργοδηγού – συντονιστή για κάθε συνεργείο,</w:t>
      </w:r>
    </w:p>
    <w:p w:rsidR="001868D9" w:rsidRPr="001868D9" w:rsidRDefault="001868D9" w:rsidP="001868D9">
      <w:pPr>
        <w:pStyle w:val="a6"/>
        <w:numPr>
          <w:ilvl w:val="0"/>
          <w:numId w:val="14"/>
        </w:numPr>
        <w:tabs>
          <w:tab w:val="left" w:pos="8789"/>
        </w:tabs>
        <w:ind w:left="567" w:right="566"/>
        <w:jc w:val="both"/>
        <w:rPr>
          <w:rFonts w:ascii="Times New Roman" w:hAnsi="Times New Roman" w:cs="Times New Roman"/>
          <w:bCs/>
          <w:lang w:bidi="el-GR"/>
        </w:rPr>
      </w:pPr>
      <w:r w:rsidRPr="001868D9">
        <w:rPr>
          <w:rFonts w:ascii="Times New Roman" w:hAnsi="Times New Roman" w:cs="Times New Roman"/>
          <w:bCs/>
          <w:lang w:bidi="el-GR"/>
        </w:rPr>
        <w:t>Οι δαπάνες πρόληψης και αποκατάστασης κάθε είδους ζημιάς και αποζημίωσης, κάθε είδους βλάβης ή φθοράς, που θα προκληθούν κατά την εκτέλεση της σύμβασης εργασιών για την αντιμετώπιση εκτάκτων αναγκών από φυσικές-τεχνολογικές καταστροφές και θα οφείλονται σε αμέλεια, απρονοησία, μη τήρηση των συμβατικών όρων, των υποδείξεων της υπηρεσίας, των νομικών διατάξεων και γενικότερα σε υπαιτιότητα του αναδόχου.</w:t>
      </w:r>
    </w:p>
    <w:p w:rsidR="001868D9" w:rsidRPr="001868D9" w:rsidRDefault="001868D9" w:rsidP="001868D9">
      <w:pPr>
        <w:pStyle w:val="a6"/>
        <w:numPr>
          <w:ilvl w:val="0"/>
          <w:numId w:val="14"/>
        </w:numPr>
        <w:tabs>
          <w:tab w:val="left" w:pos="8789"/>
        </w:tabs>
        <w:ind w:left="567" w:right="566"/>
        <w:jc w:val="both"/>
        <w:rPr>
          <w:rFonts w:ascii="Times New Roman" w:hAnsi="Times New Roman" w:cs="Times New Roman"/>
          <w:bCs/>
          <w:lang w:bidi="el-GR"/>
        </w:rPr>
      </w:pPr>
      <w:r w:rsidRPr="001868D9">
        <w:rPr>
          <w:rFonts w:ascii="Times New Roman" w:hAnsi="Times New Roman" w:cs="Times New Roman"/>
          <w:bCs/>
          <w:lang w:bidi="el-GR"/>
        </w:rPr>
        <w:t>Δαπάνες που απαιτούνται για τη διάθεση από μέρους του αναδόχου, ενός (1) οχήματος τύπου JΕΕΡ (4X4) για τις μεταβάσεις στον τόπο εκτέλεσης των εργασιών του προσωπικού επίβλεψης (επιβλέπων, και λοιπού προσωπικού κλπ.), με κάλυψη από τον ανάδοχο όλων των κάθε είδους δαπανών τους (καύσιμα, λιπαντικά, επισκευές, συντηρήσεις, ασφάλιση, κ.λ.π.)</w:t>
      </w:r>
    </w:p>
    <w:p w:rsidR="001868D9" w:rsidRPr="001868D9" w:rsidRDefault="001868D9" w:rsidP="001868D9">
      <w:pPr>
        <w:pStyle w:val="a6"/>
        <w:tabs>
          <w:tab w:val="left" w:pos="8789"/>
        </w:tabs>
        <w:ind w:left="0" w:right="-1"/>
        <w:jc w:val="both"/>
        <w:rPr>
          <w:rFonts w:ascii="Times New Roman" w:hAnsi="Times New Roman" w:cs="Times New Roman"/>
          <w:bCs/>
          <w:lang w:bidi="el-GR"/>
        </w:rPr>
      </w:pPr>
    </w:p>
    <w:p w:rsidR="001868D9" w:rsidRDefault="001868D9" w:rsidP="001868D9">
      <w:pPr>
        <w:pStyle w:val="a6"/>
        <w:tabs>
          <w:tab w:val="left" w:pos="8789"/>
        </w:tabs>
        <w:ind w:left="0" w:right="-1"/>
        <w:jc w:val="both"/>
        <w:rPr>
          <w:rFonts w:ascii="Times New Roman" w:hAnsi="Times New Roman" w:cs="Times New Roman"/>
          <w:bCs/>
          <w:lang w:bidi="el-GR"/>
        </w:rPr>
      </w:pPr>
      <w:r w:rsidRPr="001868D9">
        <w:rPr>
          <w:rFonts w:ascii="Times New Roman" w:hAnsi="Times New Roman" w:cs="Times New Roman"/>
          <w:b/>
          <w:bCs/>
          <w:lang w:bidi="el-GR"/>
        </w:rPr>
        <w:t>δ)</w:t>
      </w:r>
      <w:r w:rsidRPr="001868D9">
        <w:rPr>
          <w:rFonts w:ascii="Times New Roman" w:hAnsi="Times New Roman" w:cs="Times New Roman"/>
          <w:bCs/>
          <w:lang w:bidi="el-GR"/>
        </w:rPr>
        <w:t> Ο ανάδοχος εργολήπτης (εταιρίες – φυσικά πρόσωπα) είναι υπεύθυνος ώστε τα οχήματα και μηχανήματα έργων και το προσωπικό να διαθέτουν τις απαραίτητες κατά νόμο άδειες. Ο ανάδοχος εργολήπτης (εταιρίες – φυσικά πρόσωπα) είναι υπεύθυνος να εφαρμόζει άμεσα τα μέτρα ασφαλείας και υγιεινής που προβλέπονται από τις σχετικές διατάξεις, ή αυτά που πιθανόν νομοθετηθούν κατά τη διάρκεια της σύμβασης, καθώς και για την ασφάλιση κατά παντός κινδύνου υλικού και έμψυχου προσωπικού που θα χρησιμοποιηθεί. Ο ανάδοχος εργολήπτης (εταιρίες – φυσικά πρόσωπα) είναι κατ’ αποκλειστικότητα υπεύθυνος για οποιοδήποτε ατύχημα των οχημάτων, μηχανημάτων έργων και προσωπικού.</w:t>
      </w:r>
    </w:p>
    <w:p w:rsidR="001868D9" w:rsidRPr="001868D9" w:rsidRDefault="001868D9" w:rsidP="001868D9">
      <w:pPr>
        <w:pStyle w:val="a6"/>
        <w:tabs>
          <w:tab w:val="left" w:pos="8789"/>
        </w:tabs>
        <w:ind w:left="0" w:right="-1"/>
        <w:jc w:val="both"/>
        <w:rPr>
          <w:rFonts w:ascii="Times New Roman" w:hAnsi="Times New Roman" w:cs="Times New Roman"/>
          <w:bCs/>
          <w:lang w:bidi="el-GR"/>
        </w:rPr>
      </w:pPr>
    </w:p>
    <w:p w:rsidR="001868D9" w:rsidRPr="001868D9" w:rsidRDefault="001868D9" w:rsidP="001868D9">
      <w:pPr>
        <w:pStyle w:val="a6"/>
        <w:tabs>
          <w:tab w:val="left" w:pos="8789"/>
        </w:tabs>
        <w:ind w:left="0" w:right="-1"/>
        <w:jc w:val="both"/>
        <w:rPr>
          <w:rFonts w:ascii="Times New Roman" w:hAnsi="Times New Roman" w:cs="Times New Roman"/>
          <w:bCs/>
          <w:lang w:bidi="el-GR"/>
        </w:rPr>
      </w:pPr>
      <w:r w:rsidRPr="001868D9">
        <w:rPr>
          <w:rFonts w:ascii="Times New Roman" w:hAnsi="Times New Roman" w:cs="Times New Roman"/>
          <w:b/>
          <w:bCs/>
          <w:lang w:bidi="el-GR"/>
        </w:rPr>
        <w:t>Μη εκπλήρωση των ανωτέρω όρων θα αποτελεί λόγο αυτοδίκαιης λύσης της συνεργασίας και εξαίρεσης του αναδόχου εργολήπτη (εταιρείες – φυσικά πρόσωπα) από το καταρτιζόμενο μητρώο των εργοληπτών για την αντιμετώπιση εκτάκτων αναγκών εξαιτίας φυσικών ή τεχνολογικών καταστροφών.</w:t>
      </w:r>
    </w:p>
    <w:p w:rsidR="005E7B1C" w:rsidRDefault="005E7B1C" w:rsidP="001868D9">
      <w:pPr>
        <w:pStyle w:val="a6"/>
        <w:tabs>
          <w:tab w:val="left" w:pos="8789"/>
        </w:tabs>
        <w:ind w:left="0" w:right="-1"/>
        <w:jc w:val="both"/>
        <w:rPr>
          <w:rFonts w:ascii="Times New Roman" w:hAnsi="Times New Roman" w:cs="Times New Roman"/>
          <w:bCs/>
          <w:lang w:bidi="el-GR"/>
        </w:rPr>
      </w:pPr>
    </w:p>
    <w:p w:rsidR="001868D9" w:rsidRPr="001868D9" w:rsidRDefault="001868D9" w:rsidP="001868D9">
      <w:pPr>
        <w:pStyle w:val="a6"/>
        <w:tabs>
          <w:tab w:val="left" w:pos="8789"/>
        </w:tabs>
        <w:ind w:left="0" w:right="-1"/>
        <w:rPr>
          <w:rFonts w:ascii="Times New Roman" w:hAnsi="Times New Roman" w:cs="Times New Roman"/>
          <w:bCs/>
          <w:lang w:bidi="el-GR"/>
        </w:rPr>
      </w:pPr>
      <w:r w:rsidRPr="001868D9">
        <w:rPr>
          <w:rFonts w:ascii="Times New Roman" w:hAnsi="Times New Roman" w:cs="Times New Roman"/>
          <w:bCs/>
          <w:lang w:bidi="el-GR"/>
        </w:rPr>
        <w:t>Οι εταιρείες ή τα φυσικά πρόσωπα που θα ενεργοποιούνται για την αντιμετώπιση εκτάκτων αναγκών από φυσικές-τεχνολογικές καταστροφές κ.λ.π., θα επιλέγονται κάθε φορά αφού συνεκτιμηθεί το μέγεθος και η διάρκεια της φυσικής καταστροφής (σχετικές προγνώσεις ΕΜΥ, ενημερώσεις της Γενικής Γραμματείας Πολιτικής Προστασίας, αναφορές των αρμόδιων υπηρεσιών και επιβλεπόντων υπαλλήλων από τα σημεία συμβάντων, κλπ.), τα σημεία όπου απαιτείται επέμβαση, η διαθεσιμότητα των εταιρειών σε απαιτούμενα οχήματα, μηχανήματα έργου και προσωπικού (βάσει των ανωτέρω δηλώσεών τους) καθώς και οποιουδήποτε άλλου παράγοντα θεωρηθεί κρίσιμος για την έγκαιρη και αποτελεσματική αντιμετώπιση της φυσικής καταστροφής.</w:t>
      </w:r>
    </w:p>
    <w:p w:rsidR="001868D9" w:rsidRDefault="001868D9" w:rsidP="001868D9">
      <w:pPr>
        <w:pStyle w:val="a6"/>
        <w:tabs>
          <w:tab w:val="left" w:pos="8789"/>
        </w:tabs>
        <w:ind w:left="0" w:right="-1"/>
        <w:rPr>
          <w:rFonts w:ascii="Times New Roman" w:hAnsi="Times New Roman" w:cs="Times New Roman"/>
          <w:bCs/>
          <w:lang w:bidi="el-GR"/>
        </w:rPr>
      </w:pPr>
    </w:p>
    <w:p w:rsidR="001868D9" w:rsidRPr="001868D9" w:rsidRDefault="001868D9" w:rsidP="001868D9">
      <w:pPr>
        <w:pStyle w:val="a6"/>
        <w:tabs>
          <w:tab w:val="left" w:pos="8789"/>
        </w:tabs>
        <w:ind w:left="0" w:right="-1"/>
        <w:rPr>
          <w:rFonts w:ascii="Times New Roman" w:hAnsi="Times New Roman" w:cs="Times New Roman"/>
          <w:bCs/>
          <w:lang w:bidi="el-GR"/>
        </w:rPr>
      </w:pPr>
      <w:r w:rsidRPr="001868D9">
        <w:rPr>
          <w:rFonts w:ascii="Times New Roman" w:hAnsi="Times New Roman" w:cs="Times New Roman"/>
          <w:bCs/>
          <w:lang w:bidi="el-GR"/>
        </w:rPr>
        <w:t xml:space="preserve">Σε περίπτωση που το μέγεθος της ανάγκης είναι μικρό ή σε συγκεκριμένο σημείο και δεν μπορεί να ενεργοποιηθούν όλοι οι εργολήπτες στην εκτέλεση των εργασιών, η επιλογή του αναδόχου για την εκτέλεση των εργασιών, θα γίνει είτε βάση του σημείου της καταστροφής ή κατόπιν κλήρωσης που θα διενεργήσει η Υπηρεσία Πολιτικής Προστασίας κατά την διενέργεια της οποίας μπορεί να παρευρίσκονται και οι ενδιαφερόμενοι εργολήπτες του μητρώου. </w:t>
      </w:r>
    </w:p>
    <w:p w:rsidR="001868D9" w:rsidRDefault="001868D9" w:rsidP="001868D9">
      <w:pPr>
        <w:pStyle w:val="a6"/>
        <w:tabs>
          <w:tab w:val="left" w:pos="8789"/>
        </w:tabs>
        <w:ind w:left="0" w:right="-1"/>
        <w:rPr>
          <w:rFonts w:ascii="Times New Roman" w:hAnsi="Times New Roman" w:cs="Times New Roman"/>
          <w:bCs/>
          <w:lang w:bidi="el-GR"/>
        </w:rPr>
      </w:pPr>
    </w:p>
    <w:p w:rsidR="001868D9" w:rsidRPr="001868D9" w:rsidRDefault="001868D9" w:rsidP="001868D9">
      <w:pPr>
        <w:pStyle w:val="a6"/>
        <w:tabs>
          <w:tab w:val="left" w:pos="8789"/>
        </w:tabs>
        <w:ind w:left="0" w:right="-1"/>
        <w:rPr>
          <w:rFonts w:ascii="Times New Roman" w:hAnsi="Times New Roman" w:cs="Times New Roman"/>
          <w:bCs/>
          <w:lang w:bidi="el-GR"/>
        </w:rPr>
      </w:pPr>
      <w:r w:rsidRPr="001868D9">
        <w:rPr>
          <w:rFonts w:ascii="Times New Roman" w:hAnsi="Times New Roman" w:cs="Times New Roman"/>
          <w:bCs/>
          <w:lang w:bidi="el-GR"/>
        </w:rPr>
        <w:t>Τέλος διευκρινίζεται ότι σε περίπτωση έκτακτης ανάγκης που τυχόν προκύψει πριν από την έγκριση από την οικονομική επιτροπή του υπό κατάρτιση Μητρώου και εφόσον έχουν κατατεθεί ωστόσο τα απαιτούμενα δικαιολογητικά από ενδιαφερόμενους εργολήπτες (εταιρίες – φυσικά πρόσωπα), ο Δήμος θα μπορεί να αντλήσει εργολήπτες από το υπό κατάρτιση μητρώο αυτό και πριν από την έγκρισή του από την οικονομική επιτροπή, για την αντιμετώπιση καταστάσεων έκτακτης ανάγκης όπως αναφέρονται στην παρούσα.</w:t>
      </w:r>
    </w:p>
    <w:p w:rsidR="005E7B1C" w:rsidRDefault="005E7B1C" w:rsidP="001868D9">
      <w:pPr>
        <w:pStyle w:val="a6"/>
        <w:tabs>
          <w:tab w:val="left" w:pos="8789"/>
        </w:tabs>
        <w:ind w:left="0" w:right="-1"/>
        <w:jc w:val="both"/>
        <w:rPr>
          <w:rFonts w:ascii="Times New Roman" w:hAnsi="Times New Roman" w:cs="Times New Roman"/>
          <w:bCs/>
          <w:lang w:bidi="el-GR"/>
        </w:rPr>
      </w:pPr>
    </w:p>
    <w:p w:rsidR="00257524" w:rsidRPr="00257524" w:rsidRDefault="00257524" w:rsidP="00257524">
      <w:pPr>
        <w:pStyle w:val="a6"/>
        <w:tabs>
          <w:tab w:val="left" w:pos="8789"/>
        </w:tabs>
        <w:ind w:right="-1"/>
        <w:jc w:val="both"/>
        <w:rPr>
          <w:rFonts w:ascii="Times New Roman" w:hAnsi="Times New Roman" w:cs="Times New Roman"/>
          <w:bCs/>
          <w:lang w:bidi="el-GR"/>
        </w:rPr>
      </w:pPr>
      <w:r w:rsidRPr="00257524">
        <w:rPr>
          <w:rFonts w:ascii="Times New Roman" w:hAnsi="Times New Roman" w:cs="Times New Roman"/>
          <w:bCs/>
          <w:lang w:bidi="el-GR"/>
        </w:rPr>
        <w:lastRenderedPageBreak/>
        <w:t>Η δαπάνη που θα προκύψει από την ενεργοποίηση του μητρώου, θα καλυφθεί από τον προϋπολογισμό του Δήμου Ραφήνας-Πικερμίου ή από επιχορηγήσεις και θα είναι σύμφωνη με τα παραπάνω. Για τον έλεγχο των μέσων και των ωρών απασχόλησης τους, θα εκδίδεται προς τις Οικονομικές Υπηρεσίες, αναλυτική βεβαίωση από το Γραφείο Πολιτικής Προστασίας. Ο Δήμος Ραφήνας-Πικερμίου με την ενεργοποίηση από μέρους του, του μητρώου, υποχρεούται να ξεκινήσει την διαδικασία πίστωσης και διάθεσης των απαραιτήτων ποσών, σύμφωνα με τα οριζόμενα στην κείμενη νομοθεσία για τις δαπάνες Πολιτικής Προστασίας.</w:t>
      </w:r>
    </w:p>
    <w:p w:rsidR="005E7B1C" w:rsidRDefault="005E7B1C" w:rsidP="00AD4AC7">
      <w:pPr>
        <w:pStyle w:val="a6"/>
        <w:tabs>
          <w:tab w:val="left" w:pos="8789"/>
        </w:tabs>
        <w:ind w:left="0" w:right="-1"/>
        <w:jc w:val="both"/>
        <w:rPr>
          <w:rFonts w:ascii="Times New Roman" w:hAnsi="Times New Roman" w:cs="Times New Roman"/>
          <w:bCs/>
          <w:lang w:bidi="el-GR"/>
        </w:rPr>
      </w:pPr>
    </w:p>
    <w:p w:rsidR="005E7B1C" w:rsidRDefault="005E7B1C" w:rsidP="00AD4AC7">
      <w:pPr>
        <w:pStyle w:val="a6"/>
        <w:tabs>
          <w:tab w:val="left" w:pos="8789"/>
        </w:tabs>
        <w:ind w:left="0" w:right="-1"/>
        <w:jc w:val="both"/>
        <w:rPr>
          <w:rFonts w:ascii="Times New Roman" w:hAnsi="Times New Roman" w:cs="Times New Roman"/>
          <w:bCs/>
          <w:lang w:bidi="el-GR"/>
        </w:rPr>
      </w:pPr>
    </w:p>
    <w:p w:rsidR="005E7B1C" w:rsidRDefault="005E7B1C" w:rsidP="00AD4AC7">
      <w:pPr>
        <w:pStyle w:val="a6"/>
        <w:tabs>
          <w:tab w:val="left" w:pos="8789"/>
        </w:tabs>
        <w:ind w:left="0" w:right="-1"/>
        <w:jc w:val="both"/>
        <w:rPr>
          <w:rFonts w:ascii="Times New Roman" w:hAnsi="Times New Roman" w:cs="Times New Roman"/>
          <w:bCs/>
          <w:lang w:bidi="el-GR"/>
        </w:rPr>
      </w:pPr>
    </w:p>
    <w:p w:rsidR="005E7B1C" w:rsidRDefault="005E7B1C" w:rsidP="00AD4AC7">
      <w:pPr>
        <w:pStyle w:val="a6"/>
        <w:tabs>
          <w:tab w:val="left" w:pos="8789"/>
        </w:tabs>
        <w:ind w:left="0" w:right="-1"/>
        <w:jc w:val="both"/>
        <w:rPr>
          <w:rFonts w:ascii="Times New Roman" w:hAnsi="Times New Roman" w:cs="Times New Roman"/>
          <w:bCs/>
          <w:lang w:bidi="el-GR"/>
        </w:rPr>
      </w:pPr>
    </w:p>
    <w:p w:rsidR="00AD4AC7" w:rsidRPr="00AD4AC7" w:rsidRDefault="00AD4AC7" w:rsidP="00AD4AC7">
      <w:pPr>
        <w:pStyle w:val="a6"/>
        <w:tabs>
          <w:tab w:val="left" w:pos="8789"/>
        </w:tabs>
        <w:ind w:left="0" w:right="-1"/>
        <w:jc w:val="center"/>
        <w:rPr>
          <w:rFonts w:ascii="Times New Roman" w:hAnsi="Times New Roman" w:cs="Times New Roman"/>
          <w:b/>
          <w:lang w:bidi="el-GR"/>
        </w:rPr>
      </w:pPr>
      <w:r w:rsidRPr="00AD4AC7">
        <w:rPr>
          <w:rFonts w:ascii="Times New Roman" w:hAnsi="Times New Roman" w:cs="Times New Roman"/>
          <w:b/>
          <w:lang w:bidi="el-GR"/>
        </w:rPr>
        <w:t>Ο Δήμαρχος</w:t>
      </w:r>
    </w:p>
    <w:p w:rsidR="00AD4AC7" w:rsidRDefault="00AD4AC7" w:rsidP="00350F07">
      <w:pPr>
        <w:pStyle w:val="a6"/>
        <w:tabs>
          <w:tab w:val="left" w:pos="8789"/>
        </w:tabs>
        <w:ind w:left="0" w:right="-1"/>
        <w:jc w:val="center"/>
        <w:rPr>
          <w:rFonts w:ascii="Times New Roman" w:hAnsi="Times New Roman" w:cs="Times New Roman"/>
          <w:b/>
          <w:lang w:bidi="el-GR"/>
        </w:rPr>
      </w:pPr>
      <w:r w:rsidRPr="00AD4AC7">
        <w:rPr>
          <w:rFonts w:ascii="Times New Roman" w:hAnsi="Times New Roman" w:cs="Times New Roman"/>
          <w:b/>
          <w:lang w:bidi="el-GR"/>
        </w:rPr>
        <w:t>Ραφήνας-Πικερμίου</w:t>
      </w:r>
    </w:p>
    <w:p w:rsidR="008727D5" w:rsidRPr="00AD4AC7" w:rsidRDefault="008727D5" w:rsidP="00350F07">
      <w:pPr>
        <w:pStyle w:val="a6"/>
        <w:tabs>
          <w:tab w:val="left" w:pos="8789"/>
        </w:tabs>
        <w:ind w:left="0" w:right="-1"/>
        <w:jc w:val="center"/>
        <w:rPr>
          <w:rFonts w:ascii="Times New Roman" w:hAnsi="Times New Roman" w:cs="Times New Roman"/>
          <w:b/>
          <w:lang w:bidi="el-GR"/>
        </w:rPr>
      </w:pPr>
    </w:p>
    <w:p w:rsidR="007A0CD1" w:rsidRPr="007A0CD1" w:rsidRDefault="00AD4AC7" w:rsidP="00350F07">
      <w:pPr>
        <w:pStyle w:val="a6"/>
        <w:tabs>
          <w:tab w:val="left" w:pos="8789"/>
        </w:tabs>
        <w:ind w:left="0" w:right="-1"/>
        <w:jc w:val="center"/>
        <w:rPr>
          <w:rFonts w:ascii="Times New Roman" w:hAnsi="Times New Roman" w:cs="Times New Roman"/>
          <w:bCs/>
          <w:szCs w:val="24"/>
        </w:rPr>
      </w:pPr>
      <w:r w:rsidRPr="00AD4AC7">
        <w:rPr>
          <w:rFonts w:ascii="Times New Roman" w:hAnsi="Times New Roman" w:cs="Times New Roman"/>
          <w:b/>
          <w:lang w:bidi="el-GR"/>
        </w:rPr>
        <w:t>Μπουρνούς Ευάγγελος</w:t>
      </w:r>
    </w:p>
    <w:sectPr w:rsidR="007A0CD1" w:rsidRPr="007A0CD1">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Arial">
    <w:panose1 w:val="020B0604020202020204"/>
    <w:charset w:val="A1"/>
    <w:family w:val="swiss"/>
    <w:pitch w:val="variable"/>
    <w:sig w:usb0="E0002AFF" w:usb1="C0007843" w:usb2="00000009" w:usb3="00000000" w:csb0="000001FF" w:csb1="00000000"/>
  </w:font>
  <w:font w:name="Liberation Serif">
    <w:altName w:val="Times New Roman"/>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A1"/>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807"/>
    <w:multiLevelType w:val="multilevel"/>
    <w:tmpl w:val="0240B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02A00"/>
    <w:multiLevelType w:val="multilevel"/>
    <w:tmpl w:val="E344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1723A"/>
    <w:multiLevelType w:val="multilevel"/>
    <w:tmpl w:val="E446ECD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6BB5292"/>
    <w:multiLevelType w:val="hybridMultilevel"/>
    <w:tmpl w:val="C03C6E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44723E2"/>
    <w:multiLevelType w:val="hybridMultilevel"/>
    <w:tmpl w:val="79BED004"/>
    <w:lvl w:ilvl="0" w:tplc="CBB2049C">
      <w:start w:val="4"/>
      <w:numFmt w:val="upperRoman"/>
      <w:lvlText w:val="%1)"/>
      <w:lvlJc w:val="left"/>
      <w:pPr>
        <w:ind w:left="540" w:hanging="443"/>
      </w:pPr>
      <w:rPr>
        <w:rFonts w:ascii="Arial" w:eastAsia="Arial" w:hAnsi="Arial" w:cs="Arial" w:hint="default"/>
        <w:spacing w:val="0"/>
        <w:w w:val="100"/>
        <w:sz w:val="22"/>
        <w:szCs w:val="22"/>
        <w:lang w:val="el-GR" w:eastAsia="el-GR" w:bidi="el-GR"/>
      </w:rPr>
    </w:lvl>
    <w:lvl w:ilvl="1" w:tplc="33FA7870">
      <w:numFmt w:val="bullet"/>
      <w:lvlText w:val=""/>
      <w:lvlJc w:val="left"/>
      <w:pPr>
        <w:ind w:left="1327" w:hanging="360"/>
      </w:pPr>
      <w:rPr>
        <w:rFonts w:ascii="Symbol" w:eastAsia="Symbol" w:hAnsi="Symbol" w:cs="Symbol" w:hint="default"/>
        <w:w w:val="100"/>
        <w:sz w:val="22"/>
        <w:szCs w:val="22"/>
        <w:lang w:val="el-GR" w:eastAsia="el-GR" w:bidi="el-GR"/>
      </w:rPr>
    </w:lvl>
    <w:lvl w:ilvl="2" w:tplc="FA4CF0D4">
      <w:numFmt w:val="bullet"/>
      <w:lvlText w:val=""/>
      <w:lvlJc w:val="left"/>
      <w:pPr>
        <w:ind w:left="1740" w:hanging="360"/>
      </w:pPr>
      <w:rPr>
        <w:rFonts w:ascii="Wingdings" w:eastAsia="Wingdings" w:hAnsi="Wingdings" w:cs="Wingdings" w:hint="default"/>
        <w:w w:val="100"/>
        <w:sz w:val="22"/>
        <w:szCs w:val="22"/>
        <w:lang w:val="el-GR" w:eastAsia="el-GR" w:bidi="el-GR"/>
      </w:rPr>
    </w:lvl>
    <w:lvl w:ilvl="3" w:tplc="80BAC20A">
      <w:numFmt w:val="bullet"/>
      <w:lvlText w:val="•"/>
      <w:lvlJc w:val="left"/>
      <w:pPr>
        <w:ind w:left="2903" w:hanging="360"/>
      </w:pPr>
      <w:rPr>
        <w:rFonts w:hint="default"/>
        <w:lang w:val="el-GR" w:eastAsia="el-GR" w:bidi="el-GR"/>
      </w:rPr>
    </w:lvl>
    <w:lvl w:ilvl="4" w:tplc="8898C056">
      <w:numFmt w:val="bullet"/>
      <w:lvlText w:val="•"/>
      <w:lvlJc w:val="left"/>
      <w:pPr>
        <w:ind w:left="4066" w:hanging="360"/>
      </w:pPr>
      <w:rPr>
        <w:rFonts w:hint="default"/>
        <w:lang w:val="el-GR" w:eastAsia="el-GR" w:bidi="el-GR"/>
      </w:rPr>
    </w:lvl>
    <w:lvl w:ilvl="5" w:tplc="36E8DE64">
      <w:numFmt w:val="bullet"/>
      <w:lvlText w:val="•"/>
      <w:lvlJc w:val="left"/>
      <w:pPr>
        <w:ind w:left="5229" w:hanging="360"/>
      </w:pPr>
      <w:rPr>
        <w:rFonts w:hint="default"/>
        <w:lang w:val="el-GR" w:eastAsia="el-GR" w:bidi="el-GR"/>
      </w:rPr>
    </w:lvl>
    <w:lvl w:ilvl="6" w:tplc="434C1C0A">
      <w:numFmt w:val="bullet"/>
      <w:lvlText w:val="•"/>
      <w:lvlJc w:val="left"/>
      <w:pPr>
        <w:ind w:left="6393" w:hanging="360"/>
      </w:pPr>
      <w:rPr>
        <w:rFonts w:hint="default"/>
        <w:lang w:val="el-GR" w:eastAsia="el-GR" w:bidi="el-GR"/>
      </w:rPr>
    </w:lvl>
    <w:lvl w:ilvl="7" w:tplc="FE68661A">
      <w:numFmt w:val="bullet"/>
      <w:lvlText w:val="•"/>
      <w:lvlJc w:val="left"/>
      <w:pPr>
        <w:ind w:left="7556" w:hanging="360"/>
      </w:pPr>
      <w:rPr>
        <w:rFonts w:hint="default"/>
        <w:lang w:val="el-GR" w:eastAsia="el-GR" w:bidi="el-GR"/>
      </w:rPr>
    </w:lvl>
    <w:lvl w:ilvl="8" w:tplc="4B569B5A">
      <w:numFmt w:val="bullet"/>
      <w:lvlText w:val="•"/>
      <w:lvlJc w:val="left"/>
      <w:pPr>
        <w:ind w:left="8719" w:hanging="360"/>
      </w:pPr>
      <w:rPr>
        <w:rFonts w:hint="default"/>
        <w:lang w:val="el-GR" w:eastAsia="el-GR" w:bidi="el-GR"/>
      </w:rPr>
    </w:lvl>
  </w:abstractNum>
  <w:abstractNum w:abstractNumId="5" w15:restartNumberingAfterBreak="0">
    <w:nsid w:val="1F0A6CB7"/>
    <w:multiLevelType w:val="multilevel"/>
    <w:tmpl w:val="DF4C060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468591A"/>
    <w:multiLevelType w:val="hybridMultilevel"/>
    <w:tmpl w:val="F04C1596"/>
    <w:lvl w:ilvl="0" w:tplc="92EAA978">
      <w:start w:val="1"/>
      <w:numFmt w:val="decimal"/>
      <w:lvlText w:val="%1."/>
      <w:lvlJc w:val="left"/>
      <w:pPr>
        <w:ind w:left="540" w:hanging="378"/>
      </w:pPr>
      <w:rPr>
        <w:rFonts w:ascii="Arial" w:eastAsia="Arial" w:hAnsi="Arial" w:cs="Arial" w:hint="default"/>
        <w:b/>
        <w:bCs/>
        <w:spacing w:val="-1"/>
        <w:w w:val="100"/>
        <w:sz w:val="22"/>
        <w:szCs w:val="22"/>
        <w:lang w:val="el-GR" w:eastAsia="el-GR" w:bidi="el-GR"/>
      </w:rPr>
    </w:lvl>
    <w:lvl w:ilvl="1" w:tplc="0FC67BEE">
      <w:numFmt w:val="bullet"/>
      <w:lvlText w:val="•"/>
      <w:lvlJc w:val="left"/>
      <w:pPr>
        <w:ind w:left="1590" w:hanging="378"/>
      </w:pPr>
      <w:rPr>
        <w:rFonts w:hint="default"/>
        <w:lang w:val="el-GR" w:eastAsia="el-GR" w:bidi="el-GR"/>
      </w:rPr>
    </w:lvl>
    <w:lvl w:ilvl="2" w:tplc="DD38574C">
      <w:numFmt w:val="bullet"/>
      <w:lvlText w:val="•"/>
      <w:lvlJc w:val="left"/>
      <w:pPr>
        <w:ind w:left="2641" w:hanging="378"/>
      </w:pPr>
      <w:rPr>
        <w:rFonts w:hint="default"/>
        <w:lang w:val="el-GR" w:eastAsia="el-GR" w:bidi="el-GR"/>
      </w:rPr>
    </w:lvl>
    <w:lvl w:ilvl="3" w:tplc="8A1CD980">
      <w:numFmt w:val="bullet"/>
      <w:lvlText w:val="•"/>
      <w:lvlJc w:val="left"/>
      <w:pPr>
        <w:ind w:left="3691" w:hanging="378"/>
      </w:pPr>
      <w:rPr>
        <w:rFonts w:hint="default"/>
        <w:lang w:val="el-GR" w:eastAsia="el-GR" w:bidi="el-GR"/>
      </w:rPr>
    </w:lvl>
    <w:lvl w:ilvl="4" w:tplc="8474EB04">
      <w:numFmt w:val="bullet"/>
      <w:lvlText w:val="•"/>
      <w:lvlJc w:val="left"/>
      <w:pPr>
        <w:ind w:left="4742" w:hanging="378"/>
      </w:pPr>
      <w:rPr>
        <w:rFonts w:hint="default"/>
        <w:lang w:val="el-GR" w:eastAsia="el-GR" w:bidi="el-GR"/>
      </w:rPr>
    </w:lvl>
    <w:lvl w:ilvl="5" w:tplc="9F52A4D8">
      <w:numFmt w:val="bullet"/>
      <w:lvlText w:val="•"/>
      <w:lvlJc w:val="left"/>
      <w:pPr>
        <w:ind w:left="5793" w:hanging="378"/>
      </w:pPr>
      <w:rPr>
        <w:rFonts w:hint="default"/>
        <w:lang w:val="el-GR" w:eastAsia="el-GR" w:bidi="el-GR"/>
      </w:rPr>
    </w:lvl>
    <w:lvl w:ilvl="6" w:tplc="89D6518A">
      <w:numFmt w:val="bullet"/>
      <w:lvlText w:val="•"/>
      <w:lvlJc w:val="left"/>
      <w:pPr>
        <w:ind w:left="6843" w:hanging="378"/>
      </w:pPr>
      <w:rPr>
        <w:rFonts w:hint="default"/>
        <w:lang w:val="el-GR" w:eastAsia="el-GR" w:bidi="el-GR"/>
      </w:rPr>
    </w:lvl>
    <w:lvl w:ilvl="7" w:tplc="A1D85484">
      <w:numFmt w:val="bullet"/>
      <w:lvlText w:val="•"/>
      <w:lvlJc w:val="left"/>
      <w:pPr>
        <w:ind w:left="7894" w:hanging="378"/>
      </w:pPr>
      <w:rPr>
        <w:rFonts w:hint="default"/>
        <w:lang w:val="el-GR" w:eastAsia="el-GR" w:bidi="el-GR"/>
      </w:rPr>
    </w:lvl>
    <w:lvl w:ilvl="8" w:tplc="B4DA8B96">
      <w:numFmt w:val="bullet"/>
      <w:lvlText w:val="•"/>
      <w:lvlJc w:val="left"/>
      <w:pPr>
        <w:ind w:left="8945" w:hanging="378"/>
      </w:pPr>
      <w:rPr>
        <w:rFonts w:hint="default"/>
        <w:lang w:val="el-GR" w:eastAsia="el-GR" w:bidi="el-GR"/>
      </w:rPr>
    </w:lvl>
  </w:abstractNum>
  <w:abstractNum w:abstractNumId="7" w15:restartNumberingAfterBreak="0">
    <w:nsid w:val="26971914"/>
    <w:multiLevelType w:val="hybridMultilevel"/>
    <w:tmpl w:val="9E28CD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BA3BE5"/>
    <w:multiLevelType w:val="hybridMultilevel"/>
    <w:tmpl w:val="0E5663A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50BF73BB"/>
    <w:multiLevelType w:val="multilevel"/>
    <w:tmpl w:val="54C8F6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245735C"/>
    <w:multiLevelType w:val="hybridMultilevel"/>
    <w:tmpl w:val="9FF0259C"/>
    <w:lvl w:ilvl="0" w:tplc="0408000F">
      <w:start w:val="1"/>
      <w:numFmt w:val="decimal"/>
      <w:lvlText w:val="%1."/>
      <w:lvlJc w:val="left"/>
      <w:pPr>
        <w:ind w:left="2047" w:hanging="360"/>
      </w:pPr>
    </w:lvl>
    <w:lvl w:ilvl="1" w:tplc="04080019" w:tentative="1">
      <w:start w:val="1"/>
      <w:numFmt w:val="lowerLetter"/>
      <w:lvlText w:val="%2."/>
      <w:lvlJc w:val="left"/>
      <w:pPr>
        <w:ind w:left="2767" w:hanging="360"/>
      </w:pPr>
    </w:lvl>
    <w:lvl w:ilvl="2" w:tplc="0408001B" w:tentative="1">
      <w:start w:val="1"/>
      <w:numFmt w:val="lowerRoman"/>
      <w:lvlText w:val="%3."/>
      <w:lvlJc w:val="right"/>
      <w:pPr>
        <w:ind w:left="3487" w:hanging="180"/>
      </w:pPr>
    </w:lvl>
    <w:lvl w:ilvl="3" w:tplc="0408000F" w:tentative="1">
      <w:start w:val="1"/>
      <w:numFmt w:val="decimal"/>
      <w:lvlText w:val="%4."/>
      <w:lvlJc w:val="left"/>
      <w:pPr>
        <w:ind w:left="4207" w:hanging="360"/>
      </w:pPr>
    </w:lvl>
    <w:lvl w:ilvl="4" w:tplc="04080019" w:tentative="1">
      <w:start w:val="1"/>
      <w:numFmt w:val="lowerLetter"/>
      <w:lvlText w:val="%5."/>
      <w:lvlJc w:val="left"/>
      <w:pPr>
        <w:ind w:left="4927" w:hanging="360"/>
      </w:pPr>
    </w:lvl>
    <w:lvl w:ilvl="5" w:tplc="0408001B" w:tentative="1">
      <w:start w:val="1"/>
      <w:numFmt w:val="lowerRoman"/>
      <w:lvlText w:val="%6."/>
      <w:lvlJc w:val="right"/>
      <w:pPr>
        <w:ind w:left="5647" w:hanging="180"/>
      </w:pPr>
    </w:lvl>
    <w:lvl w:ilvl="6" w:tplc="0408000F" w:tentative="1">
      <w:start w:val="1"/>
      <w:numFmt w:val="decimal"/>
      <w:lvlText w:val="%7."/>
      <w:lvlJc w:val="left"/>
      <w:pPr>
        <w:ind w:left="6367" w:hanging="360"/>
      </w:pPr>
    </w:lvl>
    <w:lvl w:ilvl="7" w:tplc="04080019" w:tentative="1">
      <w:start w:val="1"/>
      <w:numFmt w:val="lowerLetter"/>
      <w:lvlText w:val="%8."/>
      <w:lvlJc w:val="left"/>
      <w:pPr>
        <w:ind w:left="7087" w:hanging="360"/>
      </w:pPr>
    </w:lvl>
    <w:lvl w:ilvl="8" w:tplc="0408001B" w:tentative="1">
      <w:start w:val="1"/>
      <w:numFmt w:val="lowerRoman"/>
      <w:lvlText w:val="%9."/>
      <w:lvlJc w:val="right"/>
      <w:pPr>
        <w:ind w:left="7807" w:hanging="180"/>
      </w:pPr>
    </w:lvl>
  </w:abstractNum>
  <w:abstractNum w:abstractNumId="11" w15:restartNumberingAfterBreak="0">
    <w:nsid w:val="547E2507"/>
    <w:multiLevelType w:val="hybridMultilevel"/>
    <w:tmpl w:val="8848BEDE"/>
    <w:lvl w:ilvl="0" w:tplc="C54EE5A4">
      <w:start w:val="6"/>
      <w:numFmt w:val="upperRoman"/>
      <w:lvlText w:val="%1)"/>
      <w:lvlJc w:val="left"/>
      <w:pPr>
        <w:ind w:left="540" w:hanging="403"/>
      </w:pPr>
      <w:rPr>
        <w:rFonts w:ascii="Arial" w:eastAsia="Arial" w:hAnsi="Arial" w:cs="Arial" w:hint="default"/>
        <w:spacing w:val="-1"/>
        <w:w w:val="100"/>
        <w:sz w:val="22"/>
        <w:szCs w:val="22"/>
        <w:lang w:val="el-GR" w:eastAsia="el-GR" w:bidi="el-GR"/>
      </w:rPr>
    </w:lvl>
    <w:lvl w:ilvl="1" w:tplc="3FB6929E">
      <w:numFmt w:val="bullet"/>
      <w:lvlText w:val=""/>
      <w:lvlJc w:val="left"/>
      <w:pPr>
        <w:ind w:left="1260" w:hanging="360"/>
      </w:pPr>
      <w:rPr>
        <w:rFonts w:ascii="Symbol" w:eastAsia="Symbol" w:hAnsi="Symbol" w:cs="Symbol" w:hint="default"/>
        <w:w w:val="100"/>
        <w:sz w:val="22"/>
        <w:szCs w:val="22"/>
        <w:lang w:val="el-GR" w:eastAsia="el-GR" w:bidi="el-GR"/>
      </w:rPr>
    </w:lvl>
    <w:lvl w:ilvl="2" w:tplc="223E2F40">
      <w:numFmt w:val="bullet"/>
      <w:lvlText w:val="•"/>
      <w:lvlJc w:val="left"/>
      <w:pPr>
        <w:ind w:left="2347" w:hanging="360"/>
      </w:pPr>
      <w:rPr>
        <w:rFonts w:hint="default"/>
        <w:lang w:val="el-GR" w:eastAsia="el-GR" w:bidi="el-GR"/>
      </w:rPr>
    </w:lvl>
    <w:lvl w:ilvl="3" w:tplc="37CA964A">
      <w:numFmt w:val="bullet"/>
      <w:lvlText w:val="•"/>
      <w:lvlJc w:val="left"/>
      <w:pPr>
        <w:ind w:left="3434" w:hanging="360"/>
      </w:pPr>
      <w:rPr>
        <w:rFonts w:hint="default"/>
        <w:lang w:val="el-GR" w:eastAsia="el-GR" w:bidi="el-GR"/>
      </w:rPr>
    </w:lvl>
    <w:lvl w:ilvl="4" w:tplc="128AB91E">
      <w:numFmt w:val="bullet"/>
      <w:lvlText w:val="•"/>
      <w:lvlJc w:val="left"/>
      <w:pPr>
        <w:ind w:left="4522" w:hanging="360"/>
      </w:pPr>
      <w:rPr>
        <w:rFonts w:hint="default"/>
        <w:lang w:val="el-GR" w:eastAsia="el-GR" w:bidi="el-GR"/>
      </w:rPr>
    </w:lvl>
    <w:lvl w:ilvl="5" w:tplc="69823C4E">
      <w:numFmt w:val="bullet"/>
      <w:lvlText w:val="•"/>
      <w:lvlJc w:val="left"/>
      <w:pPr>
        <w:ind w:left="5609" w:hanging="360"/>
      </w:pPr>
      <w:rPr>
        <w:rFonts w:hint="default"/>
        <w:lang w:val="el-GR" w:eastAsia="el-GR" w:bidi="el-GR"/>
      </w:rPr>
    </w:lvl>
    <w:lvl w:ilvl="6" w:tplc="105CD5E6">
      <w:numFmt w:val="bullet"/>
      <w:lvlText w:val="•"/>
      <w:lvlJc w:val="left"/>
      <w:pPr>
        <w:ind w:left="6696" w:hanging="360"/>
      </w:pPr>
      <w:rPr>
        <w:rFonts w:hint="default"/>
        <w:lang w:val="el-GR" w:eastAsia="el-GR" w:bidi="el-GR"/>
      </w:rPr>
    </w:lvl>
    <w:lvl w:ilvl="7" w:tplc="6914A0AE">
      <w:numFmt w:val="bullet"/>
      <w:lvlText w:val="•"/>
      <w:lvlJc w:val="left"/>
      <w:pPr>
        <w:ind w:left="7784" w:hanging="360"/>
      </w:pPr>
      <w:rPr>
        <w:rFonts w:hint="default"/>
        <w:lang w:val="el-GR" w:eastAsia="el-GR" w:bidi="el-GR"/>
      </w:rPr>
    </w:lvl>
    <w:lvl w:ilvl="8" w:tplc="A1CC890C">
      <w:numFmt w:val="bullet"/>
      <w:lvlText w:val="•"/>
      <w:lvlJc w:val="left"/>
      <w:pPr>
        <w:ind w:left="8871" w:hanging="360"/>
      </w:pPr>
      <w:rPr>
        <w:rFonts w:hint="default"/>
        <w:lang w:val="el-GR" w:eastAsia="el-GR" w:bidi="el-GR"/>
      </w:rPr>
    </w:lvl>
  </w:abstractNum>
  <w:abstractNum w:abstractNumId="12" w15:restartNumberingAfterBreak="0">
    <w:nsid w:val="6DDC581B"/>
    <w:multiLevelType w:val="hybridMultilevel"/>
    <w:tmpl w:val="AEA0A1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1AB6F72"/>
    <w:multiLevelType w:val="hybridMultilevel"/>
    <w:tmpl w:val="8BDC13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F6465F1"/>
    <w:multiLevelType w:val="multilevel"/>
    <w:tmpl w:val="5A000E2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5"/>
  </w:num>
  <w:num w:numId="2">
    <w:abstractNumId w:val="14"/>
  </w:num>
  <w:num w:numId="3">
    <w:abstractNumId w:val="2"/>
  </w:num>
  <w:num w:numId="4">
    <w:abstractNumId w:val="9"/>
  </w:num>
  <w:num w:numId="5">
    <w:abstractNumId w:val="12"/>
  </w:num>
  <w:num w:numId="6">
    <w:abstractNumId w:val="8"/>
  </w:num>
  <w:num w:numId="7">
    <w:abstractNumId w:val="13"/>
  </w:num>
  <w:num w:numId="8">
    <w:abstractNumId w:val="6"/>
  </w:num>
  <w:num w:numId="9">
    <w:abstractNumId w:val="3"/>
  </w:num>
  <w:num w:numId="10">
    <w:abstractNumId w:val="4"/>
  </w:num>
  <w:num w:numId="11">
    <w:abstractNumId w:val="10"/>
  </w:num>
  <w:num w:numId="12">
    <w:abstractNumId w:val="11"/>
  </w:num>
  <w:num w:numId="13">
    <w:abstractNumId w:val="0"/>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DB"/>
    <w:rsid w:val="000A2C58"/>
    <w:rsid w:val="00126F94"/>
    <w:rsid w:val="00147B18"/>
    <w:rsid w:val="00165E1C"/>
    <w:rsid w:val="001868D9"/>
    <w:rsid w:val="00257524"/>
    <w:rsid w:val="00304231"/>
    <w:rsid w:val="00336C45"/>
    <w:rsid w:val="00350F07"/>
    <w:rsid w:val="00474128"/>
    <w:rsid w:val="00525655"/>
    <w:rsid w:val="005E7B1C"/>
    <w:rsid w:val="006362C9"/>
    <w:rsid w:val="006422F7"/>
    <w:rsid w:val="00760D68"/>
    <w:rsid w:val="0079208A"/>
    <w:rsid w:val="007A0CD1"/>
    <w:rsid w:val="008727D5"/>
    <w:rsid w:val="00891387"/>
    <w:rsid w:val="00946167"/>
    <w:rsid w:val="009A4E84"/>
    <w:rsid w:val="00AD4AC7"/>
    <w:rsid w:val="00B45B73"/>
    <w:rsid w:val="00C37B84"/>
    <w:rsid w:val="00CC288D"/>
    <w:rsid w:val="00CF5D52"/>
    <w:rsid w:val="00D211DB"/>
    <w:rsid w:val="00E6115D"/>
    <w:rsid w:val="00EE2015"/>
    <w:rsid w:val="00EF5C55"/>
    <w:rsid w:val="00F469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CD7A"/>
  <w15:docId w15:val="{C0307AE4-6A72-4E91-9E1C-C1734F1B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2"/>
        <w:sz w:val="24"/>
        <w:szCs w:val="24"/>
        <w:lang w:val="el-G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3"/>
    <w:qFormat/>
    <w:pPr>
      <w:keepNext/>
      <w:spacing w:before="240" w:after="120"/>
    </w:pPr>
    <w:rPr>
      <w:rFonts w:ascii="Liberation Sans" w:eastAsia="Microsoft YaHei"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6">
    <w:name w:val="List Paragraph"/>
    <w:basedOn w:val="a"/>
    <w:uiPriority w:val="34"/>
    <w:qFormat/>
    <w:rsid w:val="00CF5D52"/>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zivitzis@0164.syzefxis.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2461</Words>
  <Characters>13293</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tzivitzis</dc:creator>
  <dc:description/>
  <cp:lastModifiedBy>tzivitzis</cp:lastModifiedBy>
  <cp:revision>3</cp:revision>
  <cp:lastPrinted>2020-06-23T09:44:00Z</cp:lastPrinted>
  <dcterms:created xsi:type="dcterms:W3CDTF">2020-06-23T10:00:00Z</dcterms:created>
  <dcterms:modified xsi:type="dcterms:W3CDTF">2020-06-24T10:06:00Z</dcterms:modified>
  <dc:language>el-GR</dc:language>
</cp:coreProperties>
</file>