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BA" w:rsidRPr="006801A2" w:rsidRDefault="00EE3EBA" w:rsidP="00EE3EBA">
      <w:pPr>
        <w:spacing w:after="0" w:line="240" w:lineRule="auto"/>
        <w:rPr>
          <w:rFonts w:ascii="Calibri" w:eastAsia="Calibri" w:hAnsi="Calibri" w:cs="Calibri"/>
          <w:sz w:val="24"/>
          <w:szCs w:val="20"/>
          <w:lang w:val="en-US" w:eastAsia="el-GR"/>
        </w:rPr>
      </w:pPr>
      <w:r w:rsidRPr="006801A2">
        <w:rPr>
          <w:rFonts w:ascii="Calibri" w:eastAsia="Calibri" w:hAnsi="Calibri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 wp14:anchorId="7DCB82BD" wp14:editId="036384ED">
            <wp:simplePos x="0" y="0"/>
            <wp:positionH relativeFrom="column">
              <wp:posOffset>0</wp:posOffset>
            </wp:positionH>
            <wp:positionV relativeFrom="paragraph">
              <wp:posOffset>-55880</wp:posOffset>
            </wp:positionV>
            <wp:extent cx="701675" cy="680720"/>
            <wp:effectExtent l="0" t="0" r="3175" b="5080"/>
            <wp:wrapNone/>
            <wp:docPr id="1" name="Εικόνα 1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606" w:type="dxa"/>
        <w:jc w:val="right"/>
        <w:tblLook w:val="00A0" w:firstRow="1" w:lastRow="0" w:firstColumn="1" w:lastColumn="0" w:noHBand="0" w:noVBand="0"/>
      </w:tblPr>
      <w:tblGrid>
        <w:gridCol w:w="2940"/>
        <w:gridCol w:w="2666"/>
      </w:tblGrid>
      <w:tr w:rsidR="00EE3EBA" w:rsidRPr="006801A2" w:rsidTr="00AA6988">
        <w:trPr>
          <w:trHeight w:val="171"/>
          <w:jc w:val="right"/>
        </w:trPr>
        <w:tc>
          <w:tcPr>
            <w:tcW w:w="2940" w:type="dxa"/>
          </w:tcPr>
          <w:p w:rsidR="00EE3EBA" w:rsidRPr="006801A2" w:rsidRDefault="00EE3EBA" w:rsidP="00AA698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lang w:eastAsia="el-GR"/>
              </w:rPr>
            </w:pPr>
            <w:r w:rsidRPr="006801A2">
              <w:rPr>
                <w:rFonts w:ascii="Calibri" w:eastAsia="Calibri" w:hAnsi="Calibri" w:cs="Calibri"/>
                <w:b/>
                <w:szCs w:val="20"/>
                <w:lang w:val="en-US" w:eastAsia="el-GR"/>
              </w:rPr>
              <w:t xml:space="preserve">             </w:t>
            </w:r>
            <w:r w:rsidRPr="006801A2">
              <w:rPr>
                <w:rFonts w:ascii="Calibri" w:eastAsia="Calibri" w:hAnsi="Calibri" w:cs="Calibri"/>
                <w:b/>
                <w:lang w:eastAsia="el-GR"/>
              </w:rPr>
              <w:t>Ραφήνα</w:t>
            </w:r>
          </w:p>
        </w:tc>
        <w:tc>
          <w:tcPr>
            <w:tcW w:w="2666" w:type="dxa"/>
          </w:tcPr>
          <w:p w:rsidR="00EE3EBA" w:rsidRPr="006801A2" w:rsidRDefault="00EE3EBA" w:rsidP="006801A2">
            <w:pPr>
              <w:spacing w:after="0" w:line="240" w:lineRule="auto"/>
              <w:ind w:right="-455"/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</w:pPr>
            <w:r w:rsidRPr="006801A2"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 xml:space="preserve">:    </w:t>
            </w:r>
            <w:r w:rsidR="006801A2" w:rsidRPr="006801A2"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>01</w:t>
            </w:r>
            <w:r w:rsidRPr="006801A2"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>/0</w:t>
            </w:r>
            <w:r w:rsidR="006801A2" w:rsidRPr="006801A2"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>7</w:t>
            </w:r>
            <w:r w:rsidRPr="006801A2"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>/2020</w:t>
            </w:r>
            <w:r w:rsidRPr="006801A2"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 xml:space="preserve">   </w:t>
            </w:r>
          </w:p>
        </w:tc>
      </w:tr>
      <w:tr w:rsidR="00EE3EBA" w:rsidRPr="006801A2" w:rsidTr="00AA6988">
        <w:trPr>
          <w:trHeight w:val="80"/>
          <w:jc w:val="right"/>
        </w:trPr>
        <w:tc>
          <w:tcPr>
            <w:tcW w:w="2940" w:type="dxa"/>
            <w:vAlign w:val="bottom"/>
          </w:tcPr>
          <w:p w:rsidR="00EE3EBA" w:rsidRPr="006801A2" w:rsidRDefault="00EE3EBA" w:rsidP="00AA698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l-GR"/>
              </w:rPr>
            </w:pPr>
            <w:r w:rsidRPr="006801A2">
              <w:rPr>
                <w:rFonts w:ascii="Calibri" w:eastAsia="Calibri" w:hAnsi="Calibri" w:cs="Calibri"/>
                <w:b/>
                <w:sz w:val="20"/>
                <w:szCs w:val="20"/>
                <w:lang w:eastAsia="el-GR"/>
              </w:rPr>
              <w:t xml:space="preserve">  ΑΡΙΘΜ</w:t>
            </w:r>
            <w:r w:rsidRPr="006801A2">
              <w:rPr>
                <w:rFonts w:ascii="Calibri" w:eastAsia="Calibri" w:hAnsi="Calibri" w:cs="Calibri"/>
                <w:b/>
                <w:sz w:val="16"/>
                <w:szCs w:val="16"/>
                <w:lang w:eastAsia="el-GR"/>
              </w:rPr>
              <w:t>.</w:t>
            </w:r>
            <w:r w:rsidRPr="006801A2">
              <w:rPr>
                <w:rFonts w:ascii="Calibri" w:eastAsia="Calibri" w:hAnsi="Calibri" w:cs="Calibri"/>
                <w:b/>
                <w:sz w:val="20"/>
                <w:szCs w:val="20"/>
                <w:lang w:eastAsia="el-GR"/>
              </w:rPr>
              <w:t xml:space="preserve">    ΠΡΩΤΟΚΟΛΛΟΥ</w:t>
            </w:r>
          </w:p>
        </w:tc>
        <w:tc>
          <w:tcPr>
            <w:tcW w:w="2666" w:type="dxa"/>
            <w:vAlign w:val="bottom"/>
          </w:tcPr>
          <w:p w:rsidR="00EE3EBA" w:rsidRPr="006801A2" w:rsidRDefault="00EE3EBA" w:rsidP="00AA698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</w:pPr>
            <w:r w:rsidRPr="006801A2"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 xml:space="preserve">:  </w:t>
            </w:r>
            <w:r w:rsidRPr="006801A2"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 xml:space="preserve">          </w:t>
            </w:r>
            <w:r w:rsidR="006801A2"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>651</w:t>
            </w:r>
            <w:bookmarkStart w:id="0" w:name="_GoBack"/>
            <w:bookmarkEnd w:id="0"/>
          </w:p>
        </w:tc>
      </w:tr>
      <w:tr w:rsidR="00EE3EBA" w:rsidRPr="006801A2" w:rsidTr="006801A2">
        <w:trPr>
          <w:trHeight w:val="80"/>
          <w:jc w:val="right"/>
        </w:trPr>
        <w:tc>
          <w:tcPr>
            <w:tcW w:w="2940" w:type="dxa"/>
            <w:vAlign w:val="bottom"/>
          </w:tcPr>
          <w:p w:rsidR="00EE3EBA" w:rsidRPr="006801A2" w:rsidRDefault="00EE3EBA" w:rsidP="00AA6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666" w:type="dxa"/>
            <w:vAlign w:val="bottom"/>
          </w:tcPr>
          <w:p w:rsidR="00EE3EBA" w:rsidRPr="006801A2" w:rsidRDefault="00EE3EBA" w:rsidP="00AA698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</w:p>
        </w:tc>
      </w:tr>
      <w:tr w:rsidR="00EE3EBA" w:rsidRPr="006801A2" w:rsidTr="00AA6988">
        <w:trPr>
          <w:trHeight w:val="80"/>
          <w:jc w:val="right"/>
        </w:trPr>
        <w:tc>
          <w:tcPr>
            <w:tcW w:w="2940" w:type="dxa"/>
            <w:vAlign w:val="bottom"/>
          </w:tcPr>
          <w:p w:rsidR="00EE3EBA" w:rsidRPr="006801A2" w:rsidRDefault="00EE3EBA" w:rsidP="00AA698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666" w:type="dxa"/>
            <w:vAlign w:val="bottom"/>
          </w:tcPr>
          <w:p w:rsidR="00EE3EBA" w:rsidRPr="006801A2" w:rsidRDefault="00EE3EBA" w:rsidP="00AA698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</w:p>
        </w:tc>
      </w:tr>
    </w:tbl>
    <w:p w:rsidR="00EE3EBA" w:rsidRPr="006801A2" w:rsidRDefault="00EE3EBA" w:rsidP="00EE3EBA">
      <w:pPr>
        <w:spacing w:after="0" w:line="240" w:lineRule="auto"/>
        <w:rPr>
          <w:rFonts w:ascii="Calibri" w:eastAsia="Calibri" w:hAnsi="Calibri" w:cs="Calibri"/>
          <w:vanish/>
          <w:sz w:val="20"/>
          <w:szCs w:val="20"/>
          <w:lang w:eastAsia="el-GR"/>
        </w:rPr>
      </w:pPr>
    </w:p>
    <w:p w:rsidR="00EE3EBA" w:rsidRPr="00BB0AE9" w:rsidRDefault="00EE3EBA" w:rsidP="00EE3EBA">
      <w:pPr>
        <w:keepNext/>
        <w:spacing w:after="0" w:line="240" w:lineRule="auto"/>
        <w:ind w:right="765"/>
        <w:outlineLvl w:val="1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6801A2">
        <w:rPr>
          <w:rFonts w:ascii="Calibri" w:eastAsia="Calibri" w:hAnsi="Calibri" w:cs="Calibri"/>
          <w:b/>
          <w:sz w:val="24"/>
          <w:szCs w:val="20"/>
          <w:lang w:eastAsia="el-GR"/>
        </w:rPr>
        <w:t>ΕΛΛΗΝΙΚΗ ΔΗΜΟΚΡΑΤΙΑ</w:t>
      </w:r>
    </w:p>
    <w:p w:rsidR="00EE3EBA" w:rsidRPr="00BB0AE9" w:rsidRDefault="00EE3EBA" w:rsidP="00EE3EBA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>ΝΟΜΟΣ  ΑΤΤΙΚΗΣ</w:t>
      </w:r>
    </w:p>
    <w:p w:rsidR="00EE3EBA" w:rsidRPr="00BB0AE9" w:rsidRDefault="00EE3EBA" w:rsidP="00EE3EBA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>ΝΠΔΔ ΔΗΜΟΤΙΚΟΣ ΟΡΓΑΝΙΣΜΟΣ                                       Προς:  Δ.Σ.   Δ.Ο.ΠΑ.Π.</w:t>
      </w:r>
    </w:p>
    <w:p w:rsidR="00EE3EBA" w:rsidRPr="00BB0AE9" w:rsidRDefault="00EE3EBA" w:rsidP="00EE3EBA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 xml:space="preserve">ΠΟΛΙΤΙΣΜΟΥ ΑΘΛΗΤΙΣΜΟΥ                                                             </w:t>
      </w:r>
    </w:p>
    <w:p w:rsidR="00EE3EBA" w:rsidRPr="00BB0AE9" w:rsidRDefault="00EE3EBA" w:rsidP="00EE3EBA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>ΠΕΡΙΒΑΛΛΟΝΤΟΣ</w:t>
      </w:r>
    </w:p>
    <w:p w:rsidR="00EE3EBA" w:rsidRPr="00BB0AE9" w:rsidRDefault="00EE3EBA" w:rsidP="00EE3EBA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>(Δ.Ο.Π.Α.Π.)</w:t>
      </w:r>
    </w:p>
    <w:p w:rsidR="00EE3EBA" w:rsidRPr="00BB0AE9" w:rsidRDefault="00EE3EBA" w:rsidP="00EE3EBA">
      <w:pPr>
        <w:keepNext/>
        <w:tabs>
          <w:tab w:val="left" w:pos="3969"/>
        </w:tabs>
        <w:spacing w:after="0" w:line="240" w:lineRule="auto"/>
        <w:ind w:right="481"/>
        <w:outlineLvl w:val="2"/>
        <w:rPr>
          <w:rFonts w:ascii="Calibri" w:eastAsia="Calibri" w:hAnsi="Calibri" w:cs="Calibri"/>
          <w:b/>
          <w:sz w:val="24"/>
          <w:szCs w:val="24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4"/>
          <w:lang w:eastAsia="el-GR"/>
        </w:rPr>
        <w:t>ΔΗΜΟΥ ΡΑΦΗΝΑΣ-ΠΙΚΕΡΜΙΟΥ</w:t>
      </w:r>
      <w:r w:rsidRPr="00BB0AE9">
        <w:rPr>
          <w:rFonts w:ascii="Calibri" w:eastAsia="Calibri" w:hAnsi="Calibri" w:cs="Calibri"/>
          <w:b/>
          <w:sz w:val="28"/>
          <w:szCs w:val="20"/>
          <w:lang w:eastAsia="el-GR"/>
        </w:rPr>
        <w:t xml:space="preserve">    </w:t>
      </w:r>
    </w:p>
    <w:p w:rsidR="00EE3EBA" w:rsidRPr="00BB0AE9" w:rsidRDefault="00EE3EBA" w:rsidP="00EE3EBA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el-GR"/>
        </w:rPr>
      </w:pPr>
    </w:p>
    <w:p w:rsidR="00EE3EBA" w:rsidRPr="00BB0AE9" w:rsidRDefault="00EE3EBA" w:rsidP="00EE3EBA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el-GR"/>
        </w:rPr>
      </w:pPr>
      <w:r w:rsidRPr="00BB0AE9">
        <w:rPr>
          <w:rFonts w:ascii="Calibri" w:eastAsia="Calibri" w:hAnsi="Calibri" w:cs="Calibri"/>
          <w:sz w:val="20"/>
          <w:szCs w:val="20"/>
          <w:lang w:eastAsia="el-GR"/>
        </w:rPr>
        <w:t xml:space="preserve">Χρυσοστόμου Σμύρνης – Θέση Σκαλοπάτι </w:t>
      </w:r>
    </w:p>
    <w:p w:rsidR="00EE3EBA" w:rsidRPr="00BB0AE9" w:rsidRDefault="00EE3EBA" w:rsidP="00EE3EBA">
      <w:pPr>
        <w:spacing w:after="0" w:line="240" w:lineRule="auto"/>
        <w:rPr>
          <w:rFonts w:ascii="Calibri" w:eastAsia="Calibri" w:hAnsi="Calibri" w:cs="Calibri"/>
          <w:sz w:val="8"/>
          <w:szCs w:val="20"/>
          <w:lang w:eastAsia="el-GR"/>
        </w:rPr>
      </w:pPr>
      <w:r w:rsidRPr="00BB0AE9">
        <w:rPr>
          <w:rFonts w:ascii="Calibri" w:eastAsia="Calibri" w:hAnsi="Calibri" w:cs="Calibri"/>
          <w:sz w:val="20"/>
          <w:szCs w:val="20"/>
          <w:lang w:eastAsia="el-GR"/>
        </w:rPr>
        <w:t>190 09 Ραφήνα</w:t>
      </w:r>
    </w:p>
    <w:p w:rsidR="00EE3EBA" w:rsidRPr="00BB0AE9" w:rsidRDefault="00EE3EBA" w:rsidP="00EE3EBA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el-GR"/>
        </w:rPr>
      </w:pPr>
      <w:r w:rsidRPr="00BB0AE9">
        <w:rPr>
          <w:rFonts w:ascii="Calibri" w:eastAsia="Calibri" w:hAnsi="Calibri" w:cs="Calibri"/>
          <w:sz w:val="20"/>
          <w:szCs w:val="20"/>
          <w:lang w:eastAsia="el-GR"/>
        </w:rPr>
        <w:t>Τηλέφωνο: 22940 -26073</w:t>
      </w:r>
    </w:p>
    <w:p w:rsidR="00EE3EBA" w:rsidRPr="00BB0AE9" w:rsidRDefault="00EE3EBA" w:rsidP="00EE3EB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l-GR"/>
        </w:rPr>
      </w:pPr>
    </w:p>
    <w:p w:rsidR="00EE3EBA" w:rsidRPr="00BB0AE9" w:rsidRDefault="00EE3EBA" w:rsidP="00EE3EB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l-GR"/>
        </w:rPr>
      </w:pPr>
    </w:p>
    <w:p w:rsidR="00EE3EBA" w:rsidRPr="00BB0AE9" w:rsidRDefault="00EE3EBA" w:rsidP="00EE3EB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  <w:t>ΕΙΣΗΓΗΣΗ</w:t>
      </w:r>
    </w:p>
    <w:p w:rsidR="00EE3EBA" w:rsidRPr="00B25EB3" w:rsidRDefault="00EE3EBA" w:rsidP="00EE3EBA">
      <w:pPr>
        <w:spacing w:after="0" w:line="240" w:lineRule="auto"/>
        <w:rPr>
          <w:rFonts w:ascii="Calibri" w:eastAsia="Calibri" w:hAnsi="Calibri" w:cs="Calibri"/>
          <w:sz w:val="20"/>
          <w:szCs w:val="20"/>
          <w:highlight w:val="yellow"/>
          <w:lang w:eastAsia="el-GR"/>
        </w:rPr>
      </w:pPr>
    </w:p>
    <w:p w:rsidR="00EE3EBA" w:rsidRPr="00752ECA" w:rsidRDefault="00EE3EBA" w:rsidP="00EE3EB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</w:pPr>
    </w:p>
    <w:p w:rsidR="00EE3EBA" w:rsidRPr="00752ECA" w:rsidRDefault="00EE3EBA" w:rsidP="00EE3EBA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el-GR"/>
        </w:rPr>
      </w:pPr>
      <w:r w:rsidRPr="00752ECA"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  <w:t xml:space="preserve">ΘΕΜΑ: «Έγκριση πρωτοκόλλου οριστικής  παραλαβής </w:t>
      </w:r>
      <w:r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  <w:t>υπηρεσιών στον οικονομικό φορέα για απολυμάνσεις σε χώρους του Οργανισμού</w:t>
      </w:r>
      <w:r w:rsidRPr="00752ECA"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  <w:t>».</w:t>
      </w:r>
    </w:p>
    <w:p w:rsidR="00EE3EBA" w:rsidRPr="001943E5" w:rsidRDefault="00EE3EBA" w:rsidP="00EE3EBA">
      <w:pPr>
        <w:spacing w:after="0" w:line="240" w:lineRule="auto"/>
        <w:rPr>
          <w:rFonts w:ascii="Calibri" w:eastAsia="Calibri" w:hAnsi="Calibri" w:cs="Calibri"/>
          <w:lang w:eastAsia="el-GR"/>
        </w:rPr>
      </w:pPr>
    </w:p>
    <w:p w:rsidR="00EE3EBA" w:rsidRDefault="00EE3EBA" w:rsidP="00EE3EBA">
      <w:pPr>
        <w:spacing w:after="0" w:line="360" w:lineRule="auto"/>
        <w:jc w:val="both"/>
        <w:rPr>
          <w:rFonts w:ascii="Calibri" w:eastAsia="Calibri" w:hAnsi="Calibri" w:cs="Calibri"/>
          <w:lang w:eastAsia="el-GR"/>
        </w:rPr>
      </w:pPr>
      <w:r w:rsidRPr="00B82E72">
        <w:rPr>
          <w:rFonts w:ascii="Calibri" w:eastAsia="Calibri" w:hAnsi="Calibri" w:cs="Calibri"/>
          <w:lang w:eastAsia="el-GR"/>
        </w:rPr>
        <w:t xml:space="preserve">  </w:t>
      </w:r>
      <w:r>
        <w:rPr>
          <w:rFonts w:ascii="Calibri" w:eastAsia="Calibri" w:hAnsi="Calibri" w:cs="Calibri"/>
          <w:lang w:eastAsia="el-GR"/>
        </w:rPr>
        <w:t xml:space="preserve">     Σύμφωνα με το άρθρο 219, παράγρ.5 του ν.4412/2016, το πρωτόκολλο οριστικής παραλαβής εγκρίνεται από το αρμόδιο αποφαινόμενο όργανο με απόφασή του, η οποία κοινοποιείται και στον ανάδοχο υποχρεωτικά.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συντελεστεί αυτοδίκαια.</w:t>
      </w:r>
    </w:p>
    <w:p w:rsidR="00EE3EBA" w:rsidRPr="005439E7" w:rsidRDefault="00EE3EBA" w:rsidP="00EE3EBA">
      <w:pPr>
        <w:spacing w:after="0" w:line="360" w:lineRule="auto"/>
        <w:jc w:val="both"/>
        <w:rPr>
          <w:rFonts w:ascii="Calibri" w:eastAsia="Calibri" w:hAnsi="Calibri" w:cs="Calibri"/>
          <w:lang w:eastAsia="el-GR"/>
        </w:rPr>
      </w:pPr>
    </w:p>
    <w:p w:rsidR="00EE3EBA" w:rsidRDefault="00EE3EBA" w:rsidP="00EE3EBA">
      <w:pPr>
        <w:spacing w:after="0" w:line="360" w:lineRule="auto"/>
        <w:jc w:val="both"/>
        <w:rPr>
          <w:rFonts w:ascii="Calibri" w:eastAsia="Calibri" w:hAnsi="Calibri" w:cs="Calibri"/>
          <w:lang w:eastAsia="el-GR"/>
        </w:rPr>
      </w:pPr>
      <w:r w:rsidRPr="00786610">
        <w:rPr>
          <w:rFonts w:ascii="Calibri" w:eastAsia="Calibri" w:hAnsi="Calibri" w:cs="Calibri"/>
          <w:lang w:eastAsia="el-GR"/>
        </w:rPr>
        <w:t xml:space="preserve">     Κατόπιν λοιπόν της απευθείας ανάθεσης  </w:t>
      </w:r>
      <w:r w:rsidRPr="00D30D5E">
        <w:rPr>
          <w:rFonts w:ascii="Calibri" w:eastAsia="Calibri" w:hAnsi="Calibri" w:cs="Calibri"/>
          <w:lang w:eastAsia="el-GR"/>
        </w:rPr>
        <w:t xml:space="preserve">για </w:t>
      </w:r>
      <w:r>
        <w:rPr>
          <w:rFonts w:ascii="Calibri" w:eastAsia="Calibri" w:hAnsi="Calibri" w:cs="Calibri"/>
          <w:sz w:val="24"/>
          <w:szCs w:val="24"/>
          <w:lang w:eastAsia="el-GR"/>
        </w:rPr>
        <w:t xml:space="preserve">απολυμάνσεις σε χώρους του Οργανισμού </w:t>
      </w:r>
      <w:r w:rsidRPr="009F73C3">
        <w:rPr>
          <w:rFonts w:ascii="Calibri" w:eastAsia="Calibri" w:hAnsi="Calibri" w:cs="Calibri"/>
          <w:lang w:eastAsia="el-GR"/>
        </w:rPr>
        <w:t>στον οικονομικό φορέα</w:t>
      </w:r>
      <w:r w:rsidRPr="007B51A3">
        <w:rPr>
          <w:rFonts w:ascii="Calibri" w:eastAsia="Calibri" w:hAnsi="Calibri" w:cs="Calibri"/>
          <w:lang w:eastAsia="el-GR"/>
        </w:rPr>
        <w:t xml:space="preserve"> </w:t>
      </w:r>
      <w:r>
        <w:rPr>
          <w:rFonts w:ascii="Calibri" w:eastAsia="Calibri" w:hAnsi="Calibri" w:cs="Calibri"/>
          <w:lang w:eastAsia="el-GR"/>
        </w:rPr>
        <w:t>ΛΑΣΚΑΡΗ</w:t>
      </w:r>
      <w:r w:rsidR="00424C9F">
        <w:rPr>
          <w:rFonts w:ascii="Calibri" w:eastAsia="Calibri" w:hAnsi="Calibri" w:cs="Calibri"/>
          <w:lang w:eastAsia="el-GR"/>
        </w:rPr>
        <w:t xml:space="preserve"> ΑΝΤΩΝΙΟ</w:t>
      </w:r>
      <w:r>
        <w:rPr>
          <w:rFonts w:ascii="Calibri" w:eastAsia="Calibri" w:hAnsi="Calibri" w:cs="Calibri"/>
          <w:lang w:eastAsia="el-GR"/>
        </w:rPr>
        <w:t xml:space="preserve"> με την </w:t>
      </w:r>
      <w:proofErr w:type="spellStart"/>
      <w:r>
        <w:rPr>
          <w:rFonts w:ascii="Calibri" w:eastAsia="Calibri" w:hAnsi="Calibri" w:cs="Calibri"/>
          <w:lang w:eastAsia="el-GR"/>
        </w:rPr>
        <w:t>απ</w:t>
      </w:r>
      <w:proofErr w:type="spellEnd"/>
      <w:r>
        <w:rPr>
          <w:rFonts w:ascii="Calibri" w:eastAsia="Calibri" w:hAnsi="Calibri" w:cs="Calibri"/>
          <w:lang w:eastAsia="el-GR"/>
        </w:rPr>
        <w:t xml:space="preserve">. Προέδρου </w:t>
      </w:r>
      <w:r w:rsidR="00424C9F">
        <w:rPr>
          <w:rFonts w:ascii="Calibri" w:eastAsia="Calibri" w:hAnsi="Calibri" w:cs="Calibri"/>
          <w:lang w:eastAsia="el-GR"/>
        </w:rPr>
        <w:t>75</w:t>
      </w:r>
      <w:r w:rsidRPr="007B51A3">
        <w:rPr>
          <w:rFonts w:ascii="Calibri" w:eastAsia="Calibri" w:hAnsi="Calibri" w:cs="Calibri"/>
          <w:lang w:eastAsia="el-GR"/>
        </w:rPr>
        <w:t>/20</w:t>
      </w:r>
      <w:r>
        <w:rPr>
          <w:rFonts w:ascii="Calibri" w:eastAsia="Calibri" w:hAnsi="Calibri" w:cs="Calibri"/>
          <w:lang w:eastAsia="el-GR"/>
        </w:rPr>
        <w:t>20</w:t>
      </w:r>
      <w:r w:rsidRPr="007B51A3">
        <w:rPr>
          <w:rFonts w:ascii="Calibri" w:eastAsia="Calibri" w:hAnsi="Calibri" w:cs="Calibri"/>
          <w:lang w:eastAsia="el-GR"/>
        </w:rPr>
        <w:t xml:space="preserve">  , και την σύμβαση που είχε υπογραφεί μεταξύ του</w:t>
      </w:r>
      <w:r w:rsidRPr="003A1DFC">
        <w:rPr>
          <w:rFonts w:ascii="Calibri" w:eastAsia="Calibri" w:hAnsi="Calibri" w:cs="Calibri"/>
          <w:lang w:eastAsia="el-GR"/>
        </w:rPr>
        <w:t xml:space="preserve"> ανωτέρω και του Δ.Ο.Π.Α.Π στις</w:t>
      </w:r>
      <w:r w:rsidRPr="001F3BEC">
        <w:rPr>
          <w:rFonts w:ascii="Calibri" w:eastAsia="Calibri" w:hAnsi="Calibri" w:cs="Calibri"/>
          <w:lang w:eastAsia="el-GR"/>
        </w:rPr>
        <w:t xml:space="preserve"> </w:t>
      </w:r>
      <w:r w:rsidR="00424C9F">
        <w:rPr>
          <w:rFonts w:ascii="Calibri" w:eastAsia="Calibri" w:hAnsi="Calibri" w:cs="Calibri"/>
          <w:lang w:eastAsia="el-GR"/>
        </w:rPr>
        <w:t>11</w:t>
      </w:r>
      <w:r w:rsidRPr="001F3BEC">
        <w:rPr>
          <w:rFonts w:ascii="Calibri" w:eastAsia="Calibri" w:hAnsi="Calibri" w:cs="Calibri"/>
          <w:lang w:eastAsia="el-GR"/>
        </w:rPr>
        <w:t>/</w:t>
      </w:r>
      <w:r>
        <w:rPr>
          <w:rFonts w:ascii="Calibri" w:eastAsia="Calibri" w:hAnsi="Calibri" w:cs="Calibri"/>
          <w:lang w:eastAsia="el-GR"/>
        </w:rPr>
        <w:t>0</w:t>
      </w:r>
      <w:r w:rsidR="00424C9F">
        <w:rPr>
          <w:rFonts w:ascii="Calibri" w:eastAsia="Calibri" w:hAnsi="Calibri" w:cs="Calibri"/>
          <w:lang w:eastAsia="el-GR"/>
        </w:rPr>
        <w:t>5</w:t>
      </w:r>
      <w:r w:rsidRPr="001F3BEC">
        <w:rPr>
          <w:rFonts w:ascii="Calibri" w:eastAsia="Calibri" w:hAnsi="Calibri" w:cs="Calibri"/>
          <w:lang w:eastAsia="el-GR"/>
        </w:rPr>
        <w:t>/20</w:t>
      </w:r>
      <w:r>
        <w:rPr>
          <w:rFonts w:ascii="Calibri" w:eastAsia="Calibri" w:hAnsi="Calibri" w:cs="Calibri"/>
          <w:lang w:eastAsia="el-GR"/>
        </w:rPr>
        <w:t xml:space="preserve">20, η προμήθεια  </w:t>
      </w:r>
      <w:r w:rsidRPr="003A1DFC">
        <w:rPr>
          <w:rFonts w:ascii="Calibri" w:eastAsia="Calibri" w:hAnsi="Calibri" w:cs="Calibri"/>
          <w:lang w:eastAsia="el-GR"/>
        </w:rPr>
        <w:t xml:space="preserve">ολοκληρώθηκε </w:t>
      </w:r>
      <w:r>
        <w:rPr>
          <w:rFonts w:ascii="Calibri" w:eastAsia="Calibri" w:hAnsi="Calibri" w:cs="Calibri"/>
          <w:lang w:eastAsia="el-GR"/>
        </w:rPr>
        <w:t>και παραδόθηκε,  μαζί με το Τ</w:t>
      </w:r>
      <w:r w:rsidR="00424C9F">
        <w:rPr>
          <w:rFonts w:ascii="Calibri" w:eastAsia="Calibri" w:hAnsi="Calibri" w:cs="Calibri"/>
          <w:lang w:eastAsia="el-GR"/>
        </w:rPr>
        <w:t>ΠΥ</w:t>
      </w:r>
      <w:r w:rsidRPr="00D30D5E">
        <w:rPr>
          <w:rFonts w:ascii="Calibri" w:eastAsia="Calibri" w:hAnsi="Calibri" w:cs="Calibri"/>
          <w:lang w:eastAsia="el-GR"/>
        </w:rPr>
        <w:t xml:space="preserve"> </w:t>
      </w:r>
      <w:r w:rsidR="00424C9F">
        <w:rPr>
          <w:rFonts w:ascii="Calibri" w:eastAsia="Calibri" w:hAnsi="Calibri" w:cs="Calibri"/>
          <w:lang w:eastAsia="el-GR"/>
        </w:rPr>
        <w:t>50</w:t>
      </w:r>
      <w:r w:rsidRPr="00D30D5E">
        <w:rPr>
          <w:rFonts w:ascii="Calibri" w:eastAsia="Calibri" w:hAnsi="Calibri" w:cs="Calibri"/>
          <w:lang w:eastAsia="el-GR"/>
        </w:rPr>
        <w:t>8</w:t>
      </w:r>
      <w:r>
        <w:rPr>
          <w:rFonts w:ascii="Calibri" w:eastAsia="Calibri" w:hAnsi="Calibri" w:cs="Calibri"/>
          <w:lang w:eastAsia="el-GR"/>
        </w:rPr>
        <w:t>.</w:t>
      </w:r>
    </w:p>
    <w:p w:rsidR="00EE3EBA" w:rsidRDefault="00EE3EBA" w:rsidP="00EE3EBA">
      <w:pPr>
        <w:spacing w:after="0" w:line="360" w:lineRule="auto"/>
        <w:jc w:val="both"/>
        <w:rPr>
          <w:rFonts w:ascii="Calibri" w:eastAsia="Calibri" w:hAnsi="Calibri" w:cs="Calibri"/>
          <w:lang w:eastAsia="el-GR"/>
        </w:rPr>
      </w:pPr>
    </w:p>
    <w:p w:rsidR="00EE3EBA" w:rsidRDefault="00EE3EBA" w:rsidP="00EE3EBA">
      <w:pPr>
        <w:spacing w:after="0" w:line="360" w:lineRule="auto"/>
        <w:jc w:val="both"/>
      </w:pPr>
      <w:r>
        <w:rPr>
          <w:rFonts w:ascii="Calibri" w:eastAsia="Calibri" w:hAnsi="Calibri" w:cs="Calibri"/>
          <w:lang w:eastAsia="el-GR"/>
        </w:rPr>
        <w:t xml:space="preserve">     Το Δ.Σ. του Δ.Ο.Π.Α.Π. καλείται να </w:t>
      </w:r>
      <w:r w:rsidRPr="009808D5">
        <w:rPr>
          <w:rFonts w:ascii="Calibri" w:eastAsia="Calibri" w:hAnsi="Calibri" w:cs="Calibri"/>
          <w:lang w:eastAsia="el-GR"/>
        </w:rPr>
        <w:t xml:space="preserve">αποφασίσει την έγκριση του </w:t>
      </w:r>
      <w:r w:rsidRPr="006D013D">
        <w:rPr>
          <w:rFonts w:ascii="Calibri" w:eastAsia="Calibri" w:hAnsi="Calibri" w:cs="Calibri"/>
          <w:lang w:eastAsia="el-GR"/>
        </w:rPr>
        <w:t xml:space="preserve">από   </w:t>
      </w:r>
      <w:r w:rsidR="00424C9F">
        <w:rPr>
          <w:rFonts w:ascii="Calibri" w:eastAsia="Calibri" w:hAnsi="Calibri" w:cs="Calibri"/>
          <w:lang w:eastAsia="el-GR"/>
        </w:rPr>
        <w:t>30</w:t>
      </w:r>
      <w:r w:rsidRPr="006D013D">
        <w:rPr>
          <w:rFonts w:ascii="Calibri" w:eastAsia="Calibri" w:hAnsi="Calibri" w:cs="Calibri"/>
          <w:lang w:eastAsia="el-GR"/>
        </w:rPr>
        <w:t>/0</w:t>
      </w:r>
      <w:r>
        <w:rPr>
          <w:rFonts w:ascii="Calibri" w:eastAsia="Calibri" w:hAnsi="Calibri" w:cs="Calibri"/>
          <w:lang w:eastAsia="el-GR"/>
        </w:rPr>
        <w:t>6</w:t>
      </w:r>
      <w:r w:rsidRPr="006D013D">
        <w:rPr>
          <w:rFonts w:ascii="Calibri" w:eastAsia="Calibri" w:hAnsi="Calibri" w:cs="Calibri"/>
          <w:lang w:eastAsia="el-GR"/>
        </w:rPr>
        <w:t>/2020</w:t>
      </w:r>
      <w:r>
        <w:rPr>
          <w:rFonts w:ascii="Calibri" w:eastAsia="Calibri" w:hAnsi="Calibri" w:cs="Calibri"/>
          <w:lang w:eastAsia="el-GR"/>
        </w:rPr>
        <w:t xml:space="preserve">  </w:t>
      </w:r>
      <w:r w:rsidRPr="009808D5">
        <w:rPr>
          <w:rFonts w:ascii="Calibri" w:eastAsia="Calibri" w:hAnsi="Calibri" w:cs="Calibri"/>
          <w:lang w:eastAsia="el-GR"/>
        </w:rPr>
        <w:t>οριστικού Πρωτοκόλλου</w:t>
      </w:r>
      <w:r>
        <w:rPr>
          <w:rFonts w:ascii="Calibri" w:eastAsia="Calibri" w:hAnsi="Calibri" w:cs="Calibri"/>
          <w:lang w:eastAsia="el-GR"/>
        </w:rPr>
        <w:t xml:space="preserve"> Παραλαβής </w:t>
      </w:r>
      <w:r w:rsidR="00424C9F">
        <w:rPr>
          <w:rFonts w:ascii="Calibri" w:eastAsia="Calibri" w:hAnsi="Calibri" w:cs="Calibri"/>
          <w:lang w:eastAsia="el-GR"/>
        </w:rPr>
        <w:t>Υπηρεσιών</w:t>
      </w:r>
      <w:r>
        <w:rPr>
          <w:rFonts w:ascii="Calibri" w:eastAsia="Calibri" w:hAnsi="Calibri" w:cs="Calibri"/>
          <w:lang w:eastAsia="el-GR"/>
        </w:rPr>
        <w:t xml:space="preserve"> που αφορά σε </w:t>
      </w:r>
      <w:proofErr w:type="spellStart"/>
      <w:r>
        <w:rPr>
          <w:rFonts w:ascii="Calibri" w:eastAsia="Calibri" w:hAnsi="Calibri" w:cs="Calibri"/>
          <w:lang w:eastAsia="el-GR"/>
        </w:rPr>
        <w:t>εκτελεσθείσες</w:t>
      </w:r>
      <w:proofErr w:type="spellEnd"/>
      <w:r>
        <w:rPr>
          <w:rFonts w:ascii="Calibri" w:eastAsia="Calibri" w:hAnsi="Calibri" w:cs="Calibri"/>
          <w:lang w:eastAsia="el-GR"/>
        </w:rPr>
        <w:t xml:space="preserve"> </w:t>
      </w:r>
      <w:r w:rsidR="00424C9F">
        <w:rPr>
          <w:rFonts w:ascii="Calibri" w:eastAsia="Calibri" w:hAnsi="Calibri" w:cs="Calibri"/>
          <w:lang w:eastAsia="el-GR"/>
        </w:rPr>
        <w:t>υπηρεσίες</w:t>
      </w:r>
      <w:r>
        <w:rPr>
          <w:rFonts w:ascii="Calibri" w:eastAsia="Calibri" w:hAnsi="Calibri" w:cs="Calibri"/>
          <w:lang w:eastAsia="el-GR"/>
        </w:rPr>
        <w:t xml:space="preserve"> από τον </w:t>
      </w:r>
      <w:r w:rsidRPr="0077351C">
        <w:rPr>
          <w:rFonts w:ascii="Calibri" w:eastAsia="Calibri" w:hAnsi="Calibri" w:cs="Calibri"/>
          <w:lang w:eastAsia="el-GR"/>
        </w:rPr>
        <w:t>ανάδοχο</w:t>
      </w:r>
      <w:r w:rsidRPr="007B51A3">
        <w:rPr>
          <w:rFonts w:ascii="Calibri" w:eastAsia="Calibri" w:hAnsi="Calibri" w:cs="Calibri"/>
          <w:lang w:eastAsia="el-GR"/>
        </w:rPr>
        <w:t xml:space="preserve"> </w:t>
      </w:r>
      <w:r w:rsidR="00424C9F">
        <w:rPr>
          <w:rFonts w:ascii="Calibri" w:eastAsia="Calibri" w:hAnsi="Calibri" w:cs="Calibri"/>
          <w:lang w:eastAsia="el-GR"/>
        </w:rPr>
        <w:t>ΛΑΣΚΑΡΗ ΑΝΤΩΝΙΟ</w:t>
      </w:r>
      <w:r>
        <w:rPr>
          <w:rFonts w:ascii="Calibri" w:eastAsia="Calibri" w:hAnsi="Calibri" w:cs="Calibri"/>
          <w:lang w:eastAsia="el-GR"/>
        </w:rPr>
        <w:t>,</w:t>
      </w:r>
      <w:r w:rsidR="00424C9F">
        <w:rPr>
          <w:rFonts w:ascii="Calibri" w:eastAsia="Calibri" w:hAnsi="Calibri" w:cs="Calibri"/>
          <w:lang w:eastAsia="el-GR"/>
        </w:rPr>
        <w:t xml:space="preserve"> συντηρήσεις κτιρίων </w:t>
      </w:r>
      <w:r>
        <w:rPr>
          <w:rFonts w:ascii="Calibri" w:eastAsia="Calibri" w:hAnsi="Calibri" w:cs="Calibri"/>
          <w:lang w:eastAsia="el-GR"/>
        </w:rPr>
        <w:t xml:space="preserve"> υπηρεσίες </w:t>
      </w:r>
      <w:r w:rsidR="00424C9F">
        <w:rPr>
          <w:rFonts w:ascii="Calibri" w:eastAsia="Calibri" w:hAnsi="Calibri" w:cs="Calibri"/>
          <w:lang w:eastAsia="el-GR"/>
        </w:rPr>
        <w:t xml:space="preserve">καθαρισμού, </w:t>
      </w:r>
      <w:r>
        <w:rPr>
          <w:rFonts w:ascii="Calibri" w:eastAsia="Calibri" w:hAnsi="Calibri" w:cs="Calibri"/>
          <w:lang w:eastAsia="el-GR"/>
        </w:rPr>
        <w:t xml:space="preserve">σύμφωνα με τους όρους της σύμβασης. </w:t>
      </w:r>
      <w:r>
        <w:t xml:space="preserve">       </w:t>
      </w:r>
    </w:p>
    <w:p w:rsidR="00EE3EBA" w:rsidRDefault="00EE3EBA" w:rsidP="00EE3EBA"/>
    <w:p w:rsidR="00EE3EBA" w:rsidRDefault="00EE3EBA" w:rsidP="00EE3EBA"/>
    <w:p w:rsidR="00EE3EBA" w:rsidRDefault="00EE3EBA" w:rsidP="00EE3EBA"/>
    <w:p w:rsidR="00EE3EBA" w:rsidRDefault="00EE3EBA" w:rsidP="00EE3EBA"/>
    <w:p w:rsidR="00A072BC" w:rsidRDefault="00A072BC"/>
    <w:sectPr w:rsidR="00A072BC" w:rsidSect="001D5C1E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BA"/>
    <w:rsid w:val="00424C9F"/>
    <w:rsid w:val="006801A2"/>
    <w:rsid w:val="00A072BC"/>
    <w:rsid w:val="00E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CCE5"/>
  <w15:chartTrackingRefBased/>
  <w15:docId w15:val="{B3AB156B-9681-45EF-A44A-C0A31371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Bogiatzi</dc:creator>
  <cp:keywords/>
  <dc:description/>
  <cp:lastModifiedBy>Sofia Bogiatzi</cp:lastModifiedBy>
  <cp:revision>2</cp:revision>
  <dcterms:created xsi:type="dcterms:W3CDTF">2020-07-01T09:37:00Z</dcterms:created>
  <dcterms:modified xsi:type="dcterms:W3CDTF">2020-07-01T10:55:00Z</dcterms:modified>
</cp:coreProperties>
</file>